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B" w:rsidRDefault="00B4279C" w:rsidP="002D13BB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EBB587" wp14:editId="659FD5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901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MS 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0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13BB">
        <w:rPr>
          <w:b/>
          <w:noProof/>
          <w:lang w:eastAsia="en-GB"/>
        </w:rPr>
        <w:drawing>
          <wp:inline distT="0" distB="0" distL="0" distR="0" wp14:anchorId="5CF2D0C3" wp14:editId="6A3FAC91">
            <wp:extent cx="2580323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CCG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940" cy="6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13BB" w:rsidRPr="00C1126C" w:rsidRDefault="002D13BB" w:rsidP="002D1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Briefing Paper - Recruitment Drive in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Netherlands</w:t>
      </w:r>
      <w:r w:rsidR="00F30CAB">
        <w:rPr>
          <w:b/>
          <w:sz w:val="28"/>
          <w:szCs w:val="28"/>
        </w:rPr>
        <w:br/>
      </w:r>
    </w:p>
    <w:p w:rsidR="002D13BB" w:rsidRPr="00C1126C" w:rsidRDefault="002D13BB" w:rsidP="00F30CAB">
      <w:pPr>
        <w:spacing w:line="240" w:lineRule="auto"/>
      </w:pPr>
      <w:r w:rsidRPr="00C1126C">
        <w:t>The team had a well organised and positive trip</w:t>
      </w:r>
      <w:r w:rsidR="00905BC9">
        <w:t xml:space="preserve"> to The Netherlands</w:t>
      </w:r>
      <w:r w:rsidRPr="00C1126C">
        <w:t xml:space="preserve"> - with </w:t>
      </w:r>
      <w:r w:rsidR="0022647F">
        <w:t>success in terms of recruitment</w:t>
      </w:r>
      <w:r w:rsidR="00F30CAB">
        <w:t xml:space="preserve"> which will be</w:t>
      </w:r>
      <w:r w:rsidR="0022647F">
        <w:t xml:space="preserve"> realised within 2-3 years.</w:t>
      </w:r>
    </w:p>
    <w:p w:rsidR="002D13BB" w:rsidRPr="00C1126C" w:rsidRDefault="002D13BB" w:rsidP="00F30CAB">
      <w:pPr>
        <w:spacing w:line="240" w:lineRule="auto"/>
      </w:pPr>
      <w:r w:rsidRPr="00C1126C">
        <w:t>We saw six GPs/potential GPs (two in Dutch GP training, one considering GP training in UK</w:t>
      </w:r>
      <w:r w:rsidR="004D6CEE" w:rsidRPr="00C1126C">
        <w:t>, one</w:t>
      </w:r>
      <w:r w:rsidRPr="00C1126C">
        <w:t xml:space="preserve"> may consider UK GP training and two experienc</w:t>
      </w:r>
      <w:r w:rsidR="00F30CAB">
        <w:t xml:space="preserve">ed GPs wishing a new challenge). </w:t>
      </w:r>
      <w:r w:rsidRPr="00C1126C">
        <w:t>Two will visit NEL in the next 3 mon</w:t>
      </w:r>
      <w:r w:rsidR="00905BC9">
        <w:t>ths; two wish to</w:t>
      </w:r>
      <w:r w:rsidR="00F30CAB">
        <w:t xml:space="preserve"> visit</w:t>
      </w:r>
      <w:r w:rsidR="00905BC9">
        <w:t xml:space="preserve"> in the next 6</w:t>
      </w:r>
      <w:r w:rsidRPr="00C1126C">
        <w:t xml:space="preserve"> months. </w:t>
      </w:r>
    </w:p>
    <w:p w:rsidR="002D13BB" w:rsidRPr="00C1126C" w:rsidRDefault="002D13BB" w:rsidP="00F30CAB">
      <w:pPr>
        <w:spacing w:line="240" w:lineRule="auto"/>
      </w:pPr>
      <w:r w:rsidRPr="00C1126C">
        <w:t>None were ready yet to consider formal applications, interviews or exams, however w</w:t>
      </w:r>
      <w:r w:rsidR="00905BC9">
        <w:t>e believe we’ll get 2 or 3</w:t>
      </w:r>
      <w:r w:rsidRPr="00C1126C">
        <w:t xml:space="preserve"> GPs in the next two years from this initial effort.</w:t>
      </w:r>
    </w:p>
    <w:p w:rsidR="002D13BB" w:rsidRPr="00C1126C" w:rsidRDefault="00905BC9" w:rsidP="00F30CAB">
      <w:pPr>
        <w:spacing w:line="240" w:lineRule="auto"/>
      </w:pPr>
      <w:r>
        <w:t>3</w:t>
      </w:r>
      <w:r w:rsidR="002D13BB" w:rsidRPr="00C1126C">
        <w:t xml:space="preserve"> other key points </w:t>
      </w:r>
      <w:r>
        <w:t xml:space="preserve">are </w:t>
      </w:r>
      <w:r w:rsidR="00C1126C" w:rsidRPr="00C1126C">
        <w:t>considered</w:t>
      </w:r>
      <w:r w:rsidR="002D13BB" w:rsidRPr="00C1126C">
        <w:t xml:space="preserve"> when </w:t>
      </w:r>
      <w:r w:rsidR="00C1126C" w:rsidRPr="00C1126C">
        <w:t>evaluating</w:t>
      </w:r>
      <w:r w:rsidR="002D13BB" w:rsidRPr="00C1126C">
        <w:t xml:space="preserve"> the trip:</w:t>
      </w:r>
      <w:r w:rsidR="001958C8">
        <w:br/>
      </w:r>
    </w:p>
    <w:p w:rsidR="002D13BB" w:rsidRPr="00C1126C" w:rsidRDefault="00C1126C" w:rsidP="00F30CAB">
      <w:pPr>
        <w:spacing w:line="240" w:lineRule="auto"/>
        <w:ind w:left="852" w:hanging="426"/>
        <w:jc w:val="both"/>
      </w:pPr>
      <w:r w:rsidRPr="00C1126C">
        <w:t xml:space="preserve">1. </w:t>
      </w:r>
      <w:r>
        <w:tab/>
      </w:r>
      <w:r w:rsidRPr="00C1126C">
        <w:t>NL&amp;</w:t>
      </w:r>
      <w:r w:rsidR="00B00B3F">
        <w:t>G (</w:t>
      </w:r>
      <w:r w:rsidR="002D13BB" w:rsidRPr="00C1126C">
        <w:t>North</w:t>
      </w:r>
      <w:r w:rsidRPr="00C1126C">
        <w:t>ern Lincolnshire &amp; Goole NHS Trust</w:t>
      </w:r>
      <w:r w:rsidR="00B00B3F">
        <w:t>)</w:t>
      </w:r>
      <w:r w:rsidR="002D13BB" w:rsidRPr="00C1126C">
        <w:t xml:space="preserve"> join</w:t>
      </w:r>
      <w:r w:rsidR="00B00B3F">
        <w:t xml:space="preserve">ed us on the visit - they had </w:t>
      </w:r>
      <w:r w:rsidR="00905BC9">
        <w:t>productive</w:t>
      </w:r>
      <w:r w:rsidR="00F30CAB">
        <w:t xml:space="preserve"> visits from </w:t>
      </w:r>
      <w:r w:rsidRPr="00C1126C">
        <w:t>three probable new consultants. NL&amp;G</w:t>
      </w:r>
      <w:r w:rsidR="002D13BB" w:rsidRPr="00C1126C">
        <w:t xml:space="preserve"> now are</w:t>
      </w:r>
      <w:r w:rsidRPr="00C1126C">
        <w:t xml:space="preserve"> visiting European countries</w:t>
      </w:r>
      <w:r w:rsidR="002D13BB" w:rsidRPr="00C1126C">
        <w:t xml:space="preserve"> </w:t>
      </w:r>
      <w:r w:rsidRPr="00C1126C">
        <w:t xml:space="preserve">regularly </w:t>
      </w:r>
      <w:r w:rsidR="002D13BB" w:rsidRPr="00C1126C">
        <w:t xml:space="preserve">with </w:t>
      </w:r>
      <w:r w:rsidR="00905BC9">
        <w:t xml:space="preserve">a </w:t>
      </w:r>
      <w:r w:rsidR="002D13BB" w:rsidRPr="00C1126C">
        <w:t xml:space="preserve">dedicated </w:t>
      </w:r>
      <w:r w:rsidR="00905BC9">
        <w:t xml:space="preserve">team of </w:t>
      </w:r>
      <w:r w:rsidRPr="00C1126C">
        <w:t xml:space="preserve">staff. </w:t>
      </w:r>
      <w:r w:rsidR="00B00B3F">
        <w:t xml:space="preserve"> The team determined that we</w:t>
      </w:r>
      <w:r w:rsidR="002D13BB" w:rsidRPr="00C1126C">
        <w:t xml:space="preserve"> are going to have to match their dedication, professionalism, resources and patience to see rewards. They gave us good ideas, and good contacts. </w:t>
      </w:r>
    </w:p>
    <w:p w:rsidR="002D13BB" w:rsidRPr="00905BC9" w:rsidRDefault="00905BC9" w:rsidP="00F30CAB">
      <w:pPr>
        <w:spacing w:line="240" w:lineRule="auto"/>
        <w:ind w:left="852" w:hanging="426"/>
        <w:jc w:val="both"/>
      </w:pPr>
      <w:r w:rsidRPr="00905BC9">
        <w:t xml:space="preserve">2. </w:t>
      </w:r>
      <w:r>
        <w:tab/>
      </w:r>
      <w:r w:rsidR="002D13BB" w:rsidRPr="00905BC9">
        <w:t>We met representa</w:t>
      </w:r>
      <w:r>
        <w:t>tives from 3 (of</w:t>
      </w:r>
      <w:r w:rsidR="002D13BB" w:rsidRPr="00905BC9">
        <w:t xml:space="preserve"> the </w:t>
      </w:r>
      <w:r>
        <w:t>8</w:t>
      </w:r>
      <w:r w:rsidR="002D13BB" w:rsidRPr="00905BC9">
        <w:t>) Dutch medical schools to explore both student prim</w:t>
      </w:r>
      <w:r w:rsidR="00F30CAB">
        <w:t xml:space="preserve">ary care placements in the UK </w:t>
      </w:r>
      <w:r w:rsidR="002D13BB" w:rsidRPr="00905BC9">
        <w:t xml:space="preserve">and possible Dutch VTS links - their medical schools cover UG &amp; PG. Our Dutch colleagues were </w:t>
      </w:r>
      <w:r w:rsidR="002D13BB" w:rsidRPr="00905BC9">
        <w:rPr>
          <w:u w:val="single"/>
        </w:rPr>
        <w:t>very</w:t>
      </w:r>
      <w:r w:rsidR="002D13BB" w:rsidRPr="00905BC9">
        <w:t xml:space="preserve"> positive. We should build</w:t>
      </w:r>
      <w:r w:rsidR="00F30CAB">
        <w:t xml:space="preserve"> on this to sow seeds for future GP t</w:t>
      </w:r>
      <w:r w:rsidR="002D13BB" w:rsidRPr="00905BC9">
        <w:t xml:space="preserve">rainees or future </w:t>
      </w:r>
      <w:r w:rsidRPr="00905BC9">
        <w:t>GP principals</w:t>
      </w:r>
      <w:r w:rsidR="002D13BB" w:rsidRPr="00905BC9">
        <w:t xml:space="preserve">. </w:t>
      </w:r>
    </w:p>
    <w:p w:rsidR="002D13BB" w:rsidRPr="00F43923" w:rsidRDefault="00905BC9" w:rsidP="00F30CAB">
      <w:pPr>
        <w:spacing w:line="240" w:lineRule="auto"/>
        <w:ind w:left="852" w:hanging="426"/>
        <w:jc w:val="both"/>
      </w:pPr>
      <w:r>
        <w:t xml:space="preserve">3. </w:t>
      </w:r>
      <w:r>
        <w:tab/>
      </w:r>
      <w:r w:rsidR="002D13BB" w:rsidRPr="00905BC9">
        <w:t xml:space="preserve">There were some nerves </w:t>
      </w:r>
      <w:r w:rsidR="00F30CAB">
        <w:t>from</w:t>
      </w:r>
      <w:r>
        <w:t xml:space="preserve"> candidates</w:t>
      </w:r>
      <w:r w:rsidR="001958C8">
        <w:t xml:space="preserve"> and the team</w:t>
      </w:r>
      <w:r>
        <w:t xml:space="preserve"> </w:t>
      </w:r>
      <w:r w:rsidR="002D13BB" w:rsidRPr="00905BC9">
        <w:t xml:space="preserve">about </w:t>
      </w:r>
      <w:r w:rsidRPr="00905BC9">
        <w:t>sitting</w:t>
      </w:r>
      <w:r w:rsidR="00F30CAB">
        <w:t xml:space="preserve"> exams and</w:t>
      </w:r>
      <w:r>
        <w:t xml:space="preserve"> the new hoops to jump on two levels: </w:t>
      </w:r>
      <w:r w:rsidR="00F43923">
        <w:t xml:space="preserve">1) </w:t>
      </w:r>
      <w:r w:rsidR="002D13BB" w:rsidRPr="00905BC9">
        <w:t xml:space="preserve">Dutch GP training is </w:t>
      </w:r>
      <w:r w:rsidR="00F43923">
        <w:t>similar to ours - three years</w:t>
      </w:r>
      <w:r w:rsidR="002D13BB" w:rsidRPr="00905BC9">
        <w:t xml:space="preserve"> and</w:t>
      </w:r>
      <w:r w:rsidR="00F43923">
        <w:t xml:space="preserve"> lots of exams, tests, checks  &amp; </w:t>
      </w:r>
      <w:r w:rsidR="002D13BB" w:rsidRPr="00905BC9">
        <w:t xml:space="preserve">balances. </w:t>
      </w:r>
      <w:r w:rsidR="00F43923">
        <w:t>2)</w:t>
      </w:r>
      <w:r w:rsidR="002D13BB" w:rsidRPr="00905BC9">
        <w:t xml:space="preserve"> Experienced GPs have similarly very goo</w:t>
      </w:r>
      <w:r w:rsidR="00F43923">
        <w:t xml:space="preserve">d annual checks and balances - </w:t>
      </w:r>
      <w:r w:rsidR="002D13BB" w:rsidRPr="00905BC9">
        <w:t>these are high quality colleagues coming from E</w:t>
      </w:r>
      <w:r w:rsidR="00F43923">
        <w:t xml:space="preserve">urope’s best health care system. </w:t>
      </w:r>
    </w:p>
    <w:p w:rsidR="002D13BB" w:rsidRDefault="00F43923" w:rsidP="00F30CAB">
      <w:pPr>
        <w:spacing w:line="240" w:lineRule="auto"/>
      </w:pPr>
      <w:r>
        <w:br/>
      </w:r>
      <w:r w:rsidRPr="00F43923">
        <w:t>It is</w:t>
      </w:r>
      <w:r w:rsidR="002D13BB" w:rsidRPr="00F43923">
        <w:t xml:space="preserve"> strongly suggest</w:t>
      </w:r>
      <w:r w:rsidRPr="00F43923">
        <w:t>ed</w:t>
      </w:r>
      <w:r w:rsidR="002D13BB" w:rsidRPr="00F43923">
        <w:t xml:space="preserve"> we a</w:t>
      </w:r>
      <w:r w:rsidRPr="00F43923">
        <w:t xml:space="preserve">im to return to Holland in the </w:t>
      </w:r>
      <w:proofErr w:type="gramStart"/>
      <w:r w:rsidRPr="00F43923">
        <w:t>A</w:t>
      </w:r>
      <w:r w:rsidR="002D13BB" w:rsidRPr="00F43923">
        <w:t>utumn</w:t>
      </w:r>
      <w:proofErr w:type="gramEnd"/>
      <w:r w:rsidR="002D13BB" w:rsidRPr="00F43923">
        <w:t xml:space="preserve"> with a recruitment stall at the Dutch GPs conference - where 50% of all GPs attend. </w:t>
      </w:r>
    </w:p>
    <w:p w:rsidR="001958C8" w:rsidRDefault="001958C8" w:rsidP="002D13BB"/>
    <w:p w:rsidR="001958C8" w:rsidRPr="00F43923" w:rsidRDefault="001958C8" w:rsidP="002D13BB"/>
    <w:p w:rsidR="002D13BB" w:rsidRPr="002D13BB" w:rsidRDefault="001958C8" w:rsidP="001958C8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37260" cy="11525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tridiagram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6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3BB" w:rsidRPr="002D13BB" w:rsidSect="002D13BB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C"/>
    <w:rsid w:val="00034C44"/>
    <w:rsid w:val="00050F16"/>
    <w:rsid w:val="00112F49"/>
    <w:rsid w:val="00127535"/>
    <w:rsid w:val="001958C8"/>
    <w:rsid w:val="001C5884"/>
    <w:rsid w:val="0022647F"/>
    <w:rsid w:val="002D13BB"/>
    <w:rsid w:val="0030312B"/>
    <w:rsid w:val="00337611"/>
    <w:rsid w:val="00347F42"/>
    <w:rsid w:val="00370091"/>
    <w:rsid w:val="00377EBA"/>
    <w:rsid w:val="00427F85"/>
    <w:rsid w:val="00430291"/>
    <w:rsid w:val="00450B56"/>
    <w:rsid w:val="004A5B65"/>
    <w:rsid w:val="004D6CEE"/>
    <w:rsid w:val="005252A2"/>
    <w:rsid w:val="00557EF8"/>
    <w:rsid w:val="005E6C34"/>
    <w:rsid w:val="0060687B"/>
    <w:rsid w:val="006B04F4"/>
    <w:rsid w:val="007F12AD"/>
    <w:rsid w:val="008576B4"/>
    <w:rsid w:val="008823D1"/>
    <w:rsid w:val="00905BC9"/>
    <w:rsid w:val="0097419C"/>
    <w:rsid w:val="00A8005E"/>
    <w:rsid w:val="00AA6A8F"/>
    <w:rsid w:val="00AF1925"/>
    <w:rsid w:val="00B00B3F"/>
    <w:rsid w:val="00B4279C"/>
    <w:rsid w:val="00B91039"/>
    <w:rsid w:val="00C1126C"/>
    <w:rsid w:val="00C62F88"/>
    <w:rsid w:val="00CF2AC6"/>
    <w:rsid w:val="00E146D3"/>
    <w:rsid w:val="00E1711A"/>
    <w:rsid w:val="00E37C40"/>
    <w:rsid w:val="00F30CAB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F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03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03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F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03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0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Karen Stamp</cp:lastModifiedBy>
  <cp:revision>1</cp:revision>
  <dcterms:created xsi:type="dcterms:W3CDTF">2015-07-14T09:35:00Z</dcterms:created>
  <dcterms:modified xsi:type="dcterms:W3CDTF">2015-07-14T09:35:00Z</dcterms:modified>
</cp:coreProperties>
</file>