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250" w:rsidRPr="00522250" w:rsidRDefault="00522250" w:rsidP="00522250">
      <w:pPr>
        <w:autoSpaceDE w:val="0"/>
        <w:autoSpaceDN w:val="0"/>
        <w:adjustRightInd w:val="0"/>
        <w:jc w:val="center"/>
        <w:rPr>
          <w:rFonts w:ascii="Arial" w:hAnsi="Arial" w:cs="Arial"/>
          <w:b/>
          <w:bCs/>
          <w:sz w:val="22"/>
          <w:szCs w:val="22"/>
        </w:rPr>
      </w:pPr>
      <w:bookmarkStart w:id="0" w:name="_GoBack"/>
      <w:bookmarkEnd w:id="0"/>
      <w:r w:rsidRPr="00522250">
        <w:rPr>
          <w:rFonts w:ascii="Arial" w:hAnsi="Arial" w:cs="Arial"/>
          <w:b/>
          <w:bCs/>
          <w:sz w:val="22"/>
          <w:szCs w:val="22"/>
        </w:rPr>
        <w:t xml:space="preserve">NORTH EAST LINCOLNSHIRE CLINICAL COMMISSIONING GROUP </w:t>
      </w:r>
    </w:p>
    <w:p w:rsidR="00522250" w:rsidRPr="00522250" w:rsidRDefault="00522250" w:rsidP="00522250">
      <w:pPr>
        <w:autoSpaceDE w:val="0"/>
        <w:autoSpaceDN w:val="0"/>
        <w:adjustRightInd w:val="0"/>
        <w:jc w:val="center"/>
        <w:rPr>
          <w:rFonts w:ascii="Arial" w:hAnsi="Arial" w:cs="Arial"/>
          <w:b/>
          <w:bCs/>
          <w:sz w:val="22"/>
          <w:szCs w:val="22"/>
        </w:rPr>
      </w:pPr>
      <w:r w:rsidRPr="00522250">
        <w:rPr>
          <w:rFonts w:ascii="Arial" w:hAnsi="Arial" w:cs="Arial"/>
          <w:b/>
          <w:bCs/>
          <w:sz w:val="22"/>
          <w:szCs w:val="22"/>
        </w:rPr>
        <w:t>PARTNERSHIP BOARD TERMS OF REFERENCE</w:t>
      </w:r>
    </w:p>
    <w:p w:rsidR="00522250" w:rsidRPr="00522250" w:rsidRDefault="00522250" w:rsidP="00522250">
      <w:pPr>
        <w:autoSpaceDE w:val="0"/>
        <w:autoSpaceDN w:val="0"/>
        <w:adjustRightInd w:val="0"/>
        <w:jc w:val="center"/>
        <w:rPr>
          <w:rFonts w:ascii="Arial" w:hAnsi="Arial" w:cs="Arial"/>
          <w:b/>
          <w:bCs/>
          <w:sz w:val="22"/>
          <w:szCs w:val="22"/>
        </w:rPr>
      </w:pPr>
    </w:p>
    <w:p w:rsidR="00522250" w:rsidRPr="00522250" w:rsidRDefault="00522250" w:rsidP="00522250">
      <w:pPr>
        <w:numPr>
          <w:ilvl w:val="1"/>
          <w:numId w:val="25"/>
        </w:numPr>
        <w:autoSpaceDE w:val="0"/>
        <w:autoSpaceDN w:val="0"/>
        <w:adjustRightInd w:val="0"/>
        <w:rPr>
          <w:rFonts w:ascii="Arial" w:hAnsi="Arial" w:cs="Arial"/>
          <w:b/>
          <w:bCs/>
          <w:sz w:val="22"/>
          <w:szCs w:val="22"/>
        </w:rPr>
      </w:pPr>
      <w:r w:rsidRPr="00522250">
        <w:rPr>
          <w:rFonts w:ascii="Arial" w:hAnsi="Arial" w:cs="Arial"/>
          <w:b/>
          <w:bCs/>
          <w:sz w:val="22"/>
          <w:szCs w:val="22"/>
        </w:rPr>
        <w:tab/>
        <w:t xml:space="preserve">PREAMBLE </w:t>
      </w:r>
    </w:p>
    <w:p w:rsidR="00522250" w:rsidRPr="00522250" w:rsidRDefault="00522250" w:rsidP="00522250">
      <w:pPr>
        <w:autoSpaceDE w:val="0"/>
        <w:autoSpaceDN w:val="0"/>
        <w:adjustRightInd w:val="0"/>
        <w:rPr>
          <w:rFonts w:ascii="Arial" w:hAnsi="Arial" w:cs="Arial"/>
          <w:color w:val="FF0000"/>
          <w:sz w:val="22"/>
          <w:szCs w:val="22"/>
        </w:rPr>
      </w:pPr>
    </w:p>
    <w:p w:rsidR="00522250" w:rsidRPr="00522250" w:rsidRDefault="00522250" w:rsidP="00522250">
      <w:pPr>
        <w:numPr>
          <w:ilvl w:val="1"/>
          <w:numId w:val="25"/>
        </w:numPr>
        <w:autoSpaceDE w:val="0"/>
        <w:autoSpaceDN w:val="0"/>
        <w:adjustRightInd w:val="0"/>
        <w:rPr>
          <w:rFonts w:ascii="Arial" w:hAnsi="Arial" w:cs="Arial"/>
          <w:sz w:val="22"/>
          <w:szCs w:val="22"/>
        </w:rPr>
      </w:pPr>
      <w:r w:rsidRPr="00522250">
        <w:rPr>
          <w:rFonts w:ascii="Arial" w:hAnsi="Arial" w:cs="Arial"/>
          <w:sz w:val="22"/>
          <w:szCs w:val="22"/>
        </w:rPr>
        <w:t xml:space="preserve"> </w:t>
      </w:r>
      <w:r w:rsidRPr="00522250">
        <w:rPr>
          <w:rFonts w:ascii="Arial" w:hAnsi="Arial" w:cs="Arial"/>
          <w:sz w:val="22"/>
          <w:szCs w:val="22"/>
        </w:rPr>
        <w:tab/>
        <w:t xml:space="preserve">The CCG constitution sets out the key elements of the Governance arrangements of the  </w:t>
      </w:r>
    </w:p>
    <w:p w:rsidR="00522250" w:rsidRPr="00522250" w:rsidRDefault="00522250" w:rsidP="00E821F2">
      <w:pPr>
        <w:autoSpaceDE w:val="0"/>
        <w:autoSpaceDN w:val="0"/>
        <w:adjustRightInd w:val="0"/>
        <w:ind w:firstLine="709"/>
        <w:jc w:val="both"/>
        <w:rPr>
          <w:rFonts w:ascii="Arial" w:hAnsi="Arial" w:cs="Arial"/>
          <w:sz w:val="22"/>
          <w:szCs w:val="22"/>
        </w:rPr>
      </w:pPr>
      <w:proofErr w:type="gramStart"/>
      <w:r w:rsidRPr="00522250">
        <w:rPr>
          <w:rFonts w:ascii="Arial" w:hAnsi="Arial" w:cs="Arial"/>
          <w:sz w:val="22"/>
          <w:szCs w:val="22"/>
        </w:rPr>
        <w:t>organisation</w:t>
      </w:r>
      <w:proofErr w:type="gramEnd"/>
      <w:r w:rsidRPr="00522250">
        <w:rPr>
          <w:rFonts w:ascii="Arial" w:hAnsi="Arial" w:cs="Arial"/>
          <w:sz w:val="22"/>
          <w:szCs w:val="22"/>
        </w:rPr>
        <w:t>, shown diagrammatically at Appendix A</w:t>
      </w:r>
    </w:p>
    <w:p w:rsidR="00522250" w:rsidRPr="00522250" w:rsidRDefault="00522250" w:rsidP="00522250">
      <w:pPr>
        <w:autoSpaceDE w:val="0"/>
        <w:autoSpaceDN w:val="0"/>
        <w:adjustRightInd w:val="0"/>
        <w:ind w:left="405"/>
        <w:rPr>
          <w:rFonts w:ascii="Arial" w:hAnsi="Arial" w:cs="Arial"/>
          <w:sz w:val="22"/>
          <w:szCs w:val="22"/>
        </w:rPr>
      </w:pPr>
    </w:p>
    <w:p w:rsidR="00522250" w:rsidRPr="00522250" w:rsidRDefault="00522250" w:rsidP="00E821F2">
      <w:pPr>
        <w:numPr>
          <w:ilvl w:val="1"/>
          <w:numId w:val="25"/>
        </w:numPr>
        <w:autoSpaceDE w:val="0"/>
        <w:autoSpaceDN w:val="0"/>
        <w:adjustRightInd w:val="0"/>
        <w:ind w:left="709" w:hanging="709"/>
        <w:jc w:val="both"/>
        <w:rPr>
          <w:rFonts w:ascii="Arial" w:hAnsi="Arial" w:cs="Arial"/>
          <w:sz w:val="22"/>
          <w:szCs w:val="22"/>
        </w:rPr>
      </w:pPr>
      <w:r w:rsidRPr="00522250">
        <w:rPr>
          <w:rFonts w:ascii="Arial" w:hAnsi="Arial" w:cs="Arial"/>
          <w:sz w:val="22"/>
          <w:szCs w:val="22"/>
        </w:rPr>
        <w:tab/>
        <w:t>The Governing Body shall be operated in accordance with the CCG constitution and shall not have separate terms of reference</w:t>
      </w:r>
    </w:p>
    <w:p w:rsidR="00522250" w:rsidRPr="00522250" w:rsidRDefault="00522250" w:rsidP="00522250">
      <w:pPr>
        <w:autoSpaceDE w:val="0"/>
        <w:autoSpaceDN w:val="0"/>
        <w:adjustRightInd w:val="0"/>
        <w:ind w:left="405"/>
        <w:rPr>
          <w:rFonts w:ascii="Arial" w:hAnsi="Arial" w:cs="Arial"/>
          <w:sz w:val="22"/>
          <w:szCs w:val="22"/>
        </w:rPr>
      </w:pPr>
    </w:p>
    <w:p w:rsidR="00522250" w:rsidRPr="00522250" w:rsidRDefault="00522250" w:rsidP="00E821F2">
      <w:pPr>
        <w:numPr>
          <w:ilvl w:val="1"/>
          <w:numId w:val="25"/>
        </w:numPr>
        <w:autoSpaceDE w:val="0"/>
        <w:autoSpaceDN w:val="0"/>
        <w:adjustRightInd w:val="0"/>
        <w:ind w:left="709" w:hanging="709"/>
        <w:jc w:val="both"/>
        <w:rPr>
          <w:rFonts w:ascii="Arial" w:hAnsi="Arial" w:cs="Arial"/>
          <w:sz w:val="22"/>
          <w:szCs w:val="22"/>
        </w:rPr>
      </w:pPr>
      <w:r w:rsidRPr="00522250">
        <w:rPr>
          <w:rFonts w:ascii="Arial" w:hAnsi="Arial" w:cs="Arial"/>
          <w:sz w:val="22"/>
          <w:szCs w:val="22"/>
        </w:rPr>
        <w:tab/>
        <w:t>The Partnership Board shall be established as a committee of the Governing Body in accordance with the CCG constitution, and its operation and principle responsibilities and membership shall be as set out in that document</w:t>
      </w:r>
    </w:p>
    <w:p w:rsidR="00522250" w:rsidRPr="00522250" w:rsidRDefault="00522250" w:rsidP="00522250">
      <w:pPr>
        <w:autoSpaceDE w:val="0"/>
        <w:autoSpaceDN w:val="0"/>
        <w:adjustRightInd w:val="0"/>
        <w:rPr>
          <w:rFonts w:ascii="Arial" w:hAnsi="Arial" w:cs="Arial"/>
          <w:sz w:val="22"/>
          <w:szCs w:val="22"/>
        </w:rPr>
      </w:pPr>
    </w:p>
    <w:p w:rsidR="00522250" w:rsidRPr="00522250" w:rsidRDefault="00522250" w:rsidP="00E821F2">
      <w:pPr>
        <w:numPr>
          <w:ilvl w:val="1"/>
          <w:numId w:val="25"/>
        </w:numPr>
        <w:autoSpaceDE w:val="0"/>
        <w:autoSpaceDN w:val="0"/>
        <w:adjustRightInd w:val="0"/>
        <w:ind w:left="709" w:hanging="709"/>
        <w:jc w:val="both"/>
        <w:rPr>
          <w:rFonts w:ascii="Arial" w:hAnsi="Arial" w:cs="Arial"/>
          <w:sz w:val="22"/>
          <w:szCs w:val="22"/>
        </w:rPr>
      </w:pPr>
      <w:r w:rsidRPr="00522250">
        <w:rPr>
          <w:rFonts w:ascii="Arial" w:hAnsi="Arial" w:cs="Arial"/>
          <w:sz w:val="22"/>
          <w:szCs w:val="22"/>
        </w:rPr>
        <w:tab/>
        <w:t xml:space="preserve">These terms of reference support the delivery of the constitution requirements, and may include additional duties and responsibilities as determined by the Council of Members and/or Governing Body </w:t>
      </w:r>
    </w:p>
    <w:p w:rsidR="00522250" w:rsidRPr="00522250" w:rsidRDefault="00522250" w:rsidP="00522250">
      <w:pPr>
        <w:autoSpaceDE w:val="0"/>
        <w:autoSpaceDN w:val="0"/>
        <w:adjustRightInd w:val="0"/>
        <w:rPr>
          <w:rFonts w:ascii="Arial" w:hAnsi="Arial" w:cs="Arial"/>
          <w:sz w:val="22"/>
          <w:szCs w:val="22"/>
        </w:rPr>
      </w:pPr>
    </w:p>
    <w:p w:rsidR="00522250" w:rsidRPr="00522250" w:rsidRDefault="00522250" w:rsidP="00E821F2">
      <w:pPr>
        <w:numPr>
          <w:ilvl w:val="1"/>
          <w:numId w:val="25"/>
        </w:numPr>
        <w:autoSpaceDE w:val="0"/>
        <w:autoSpaceDN w:val="0"/>
        <w:adjustRightInd w:val="0"/>
        <w:jc w:val="both"/>
        <w:rPr>
          <w:rFonts w:ascii="Arial" w:hAnsi="Arial" w:cs="Arial"/>
          <w:sz w:val="22"/>
          <w:szCs w:val="22"/>
        </w:rPr>
      </w:pPr>
      <w:r w:rsidRPr="00522250">
        <w:rPr>
          <w:rFonts w:ascii="Arial" w:hAnsi="Arial" w:cs="Arial"/>
          <w:sz w:val="22"/>
          <w:szCs w:val="22"/>
        </w:rPr>
        <w:t xml:space="preserve">  </w:t>
      </w:r>
      <w:r w:rsidRPr="00522250">
        <w:rPr>
          <w:rFonts w:ascii="Arial" w:hAnsi="Arial" w:cs="Arial"/>
          <w:sz w:val="22"/>
          <w:szCs w:val="22"/>
        </w:rPr>
        <w:tab/>
        <w:t>Any alterations to the Terms of Reference are subject to approval by the Governing Body.</w:t>
      </w:r>
    </w:p>
    <w:p w:rsidR="00522250" w:rsidRPr="00522250" w:rsidRDefault="00522250" w:rsidP="00522250">
      <w:pPr>
        <w:autoSpaceDE w:val="0"/>
        <w:autoSpaceDN w:val="0"/>
        <w:adjustRightInd w:val="0"/>
        <w:rPr>
          <w:rFonts w:ascii="Arial" w:hAnsi="Arial" w:cs="Arial"/>
          <w:sz w:val="22"/>
          <w:szCs w:val="22"/>
        </w:rPr>
      </w:pPr>
    </w:p>
    <w:p w:rsidR="00522250" w:rsidRPr="00522250" w:rsidRDefault="00522250" w:rsidP="00522250">
      <w:pPr>
        <w:autoSpaceDE w:val="0"/>
        <w:autoSpaceDN w:val="0"/>
        <w:adjustRightInd w:val="0"/>
        <w:rPr>
          <w:rFonts w:ascii="Arial" w:hAnsi="Arial" w:cs="Arial"/>
          <w:sz w:val="22"/>
          <w:szCs w:val="22"/>
        </w:rPr>
      </w:pPr>
      <w:r w:rsidRPr="00522250">
        <w:rPr>
          <w:rFonts w:ascii="Arial" w:hAnsi="Arial" w:cs="Arial"/>
          <w:b/>
          <w:bCs/>
          <w:sz w:val="22"/>
          <w:szCs w:val="22"/>
        </w:rPr>
        <w:t xml:space="preserve">2.0 </w:t>
      </w:r>
      <w:r w:rsidRPr="00522250">
        <w:rPr>
          <w:rFonts w:ascii="Arial" w:hAnsi="Arial" w:cs="Arial"/>
          <w:b/>
          <w:bCs/>
          <w:sz w:val="22"/>
          <w:szCs w:val="22"/>
        </w:rPr>
        <w:tab/>
        <w:t xml:space="preserve">PRINCIPAL FUNCTIONS </w:t>
      </w:r>
    </w:p>
    <w:p w:rsidR="00522250" w:rsidRPr="00522250" w:rsidRDefault="00522250" w:rsidP="00522250">
      <w:pPr>
        <w:autoSpaceDE w:val="0"/>
        <w:autoSpaceDN w:val="0"/>
        <w:adjustRightInd w:val="0"/>
        <w:rPr>
          <w:rFonts w:ascii="Arial" w:hAnsi="Arial" w:cs="Arial"/>
          <w:b/>
          <w:bCs/>
          <w:i/>
          <w:iCs/>
          <w:sz w:val="22"/>
          <w:szCs w:val="22"/>
        </w:rPr>
      </w:pPr>
    </w:p>
    <w:p w:rsidR="00E821F2" w:rsidRDefault="00522250" w:rsidP="00E821F2">
      <w:pPr>
        <w:autoSpaceDE w:val="0"/>
        <w:autoSpaceDN w:val="0"/>
        <w:adjustRightInd w:val="0"/>
        <w:jc w:val="both"/>
        <w:rPr>
          <w:rFonts w:ascii="Arial" w:hAnsi="Arial" w:cs="Arial"/>
          <w:bCs/>
          <w:iCs/>
          <w:sz w:val="22"/>
          <w:szCs w:val="22"/>
        </w:rPr>
      </w:pPr>
      <w:r w:rsidRPr="00522250">
        <w:rPr>
          <w:rFonts w:ascii="Arial" w:hAnsi="Arial" w:cs="Arial"/>
          <w:bCs/>
          <w:iCs/>
          <w:sz w:val="22"/>
          <w:szCs w:val="22"/>
        </w:rPr>
        <w:t xml:space="preserve">2.1 </w:t>
      </w:r>
      <w:r w:rsidRPr="00522250">
        <w:rPr>
          <w:rFonts w:ascii="Arial" w:hAnsi="Arial" w:cs="Arial"/>
          <w:bCs/>
          <w:iCs/>
          <w:sz w:val="22"/>
          <w:szCs w:val="22"/>
        </w:rPr>
        <w:tab/>
        <w:t xml:space="preserve">The Partnership Board is responsible for ensuring the effective discharge of the CCG’s </w:t>
      </w:r>
    </w:p>
    <w:p w:rsidR="00522250" w:rsidRPr="00522250" w:rsidRDefault="00E821F2" w:rsidP="00E821F2">
      <w:pPr>
        <w:autoSpaceDE w:val="0"/>
        <w:autoSpaceDN w:val="0"/>
        <w:adjustRightInd w:val="0"/>
        <w:jc w:val="both"/>
        <w:rPr>
          <w:rFonts w:ascii="Arial" w:hAnsi="Arial" w:cs="Arial"/>
          <w:bCs/>
          <w:iCs/>
          <w:sz w:val="22"/>
          <w:szCs w:val="22"/>
        </w:rPr>
      </w:pPr>
      <w:r>
        <w:rPr>
          <w:rFonts w:ascii="Arial" w:hAnsi="Arial" w:cs="Arial"/>
          <w:bCs/>
          <w:iCs/>
          <w:sz w:val="22"/>
          <w:szCs w:val="22"/>
        </w:rPr>
        <w:tab/>
      </w:r>
      <w:proofErr w:type="gramStart"/>
      <w:r w:rsidR="00522250" w:rsidRPr="00522250">
        <w:rPr>
          <w:rFonts w:ascii="Arial" w:hAnsi="Arial" w:cs="Arial"/>
          <w:bCs/>
          <w:iCs/>
          <w:sz w:val="22"/>
          <w:szCs w:val="22"/>
        </w:rPr>
        <w:t>statutory</w:t>
      </w:r>
      <w:proofErr w:type="gramEnd"/>
      <w:r w:rsidR="00522250" w:rsidRPr="00522250">
        <w:rPr>
          <w:rFonts w:ascii="Arial" w:hAnsi="Arial" w:cs="Arial"/>
          <w:bCs/>
          <w:iCs/>
          <w:sz w:val="22"/>
          <w:szCs w:val="22"/>
        </w:rPr>
        <w:t xml:space="preserve"> duties for the commissioning of health care services</w:t>
      </w:r>
    </w:p>
    <w:p w:rsidR="00522250" w:rsidRPr="00522250" w:rsidRDefault="00522250" w:rsidP="00522250">
      <w:pPr>
        <w:autoSpaceDE w:val="0"/>
        <w:autoSpaceDN w:val="0"/>
        <w:adjustRightInd w:val="0"/>
        <w:rPr>
          <w:rFonts w:ascii="Arial" w:hAnsi="Arial" w:cs="Arial"/>
          <w:bCs/>
          <w:iCs/>
          <w:sz w:val="22"/>
          <w:szCs w:val="22"/>
        </w:rPr>
      </w:pPr>
    </w:p>
    <w:p w:rsidR="00522250" w:rsidRPr="00E821F2" w:rsidRDefault="00522250" w:rsidP="00E821F2">
      <w:pPr>
        <w:autoSpaceDE w:val="0"/>
        <w:autoSpaceDN w:val="0"/>
        <w:adjustRightInd w:val="0"/>
        <w:ind w:left="720" w:hanging="720"/>
        <w:jc w:val="both"/>
        <w:rPr>
          <w:rFonts w:ascii="Arial" w:hAnsi="Arial" w:cs="Arial"/>
          <w:bCs/>
          <w:iCs/>
          <w:sz w:val="22"/>
          <w:szCs w:val="22"/>
        </w:rPr>
      </w:pPr>
      <w:r w:rsidRPr="00522250">
        <w:rPr>
          <w:rFonts w:ascii="Arial" w:hAnsi="Arial" w:cs="Arial"/>
          <w:bCs/>
          <w:iCs/>
          <w:sz w:val="22"/>
          <w:szCs w:val="22"/>
        </w:rPr>
        <w:t xml:space="preserve">2.2 </w:t>
      </w:r>
      <w:r w:rsidRPr="00522250">
        <w:rPr>
          <w:rFonts w:ascii="Arial" w:hAnsi="Arial" w:cs="Arial"/>
          <w:bCs/>
          <w:iCs/>
          <w:sz w:val="22"/>
          <w:szCs w:val="22"/>
        </w:rPr>
        <w:tab/>
        <w:t>The Partnership Board is responsible for the effective discharge of the CCG’s responsibilities for Adult Social Care as defined in the lega</w:t>
      </w:r>
      <w:r w:rsidR="00E821F2">
        <w:rPr>
          <w:rFonts w:ascii="Arial" w:hAnsi="Arial" w:cs="Arial"/>
          <w:bCs/>
          <w:iCs/>
          <w:sz w:val="22"/>
          <w:szCs w:val="22"/>
        </w:rPr>
        <w:t xml:space="preserve">l Partnership Agreement with North East </w:t>
      </w:r>
      <w:r w:rsidRPr="00522250">
        <w:rPr>
          <w:rFonts w:ascii="Arial" w:hAnsi="Arial" w:cs="Arial"/>
          <w:bCs/>
          <w:iCs/>
          <w:sz w:val="22"/>
          <w:szCs w:val="22"/>
        </w:rPr>
        <w:t xml:space="preserve">Lincolnshire Council </w:t>
      </w:r>
    </w:p>
    <w:p w:rsidR="00522250" w:rsidRPr="00522250" w:rsidRDefault="00522250" w:rsidP="00522250">
      <w:pPr>
        <w:autoSpaceDE w:val="0"/>
        <w:autoSpaceDN w:val="0"/>
        <w:adjustRightInd w:val="0"/>
        <w:rPr>
          <w:rFonts w:ascii="Arial" w:hAnsi="Arial" w:cs="Arial"/>
          <w:bCs/>
          <w:iCs/>
          <w:sz w:val="22"/>
          <w:szCs w:val="22"/>
        </w:rPr>
      </w:pPr>
    </w:p>
    <w:p w:rsidR="00522250" w:rsidRPr="00522250" w:rsidRDefault="00522250" w:rsidP="00E821F2">
      <w:pPr>
        <w:autoSpaceDE w:val="0"/>
        <w:autoSpaceDN w:val="0"/>
        <w:adjustRightInd w:val="0"/>
        <w:ind w:left="709" w:hanging="709"/>
        <w:jc w:val="both"/>
        <w:rPr>
          <w:rFonts w:ascii="Arial" w:hAnsi="Arial" w:cs="Arial"/>
          <w:sz w:val="22"/>
          <w:szCs w:val="22"/>
        </w:rPr>
      </w:pPr>
      <w:r w:rsidRPr="00522250">
        <w:rPr>
          <w:rFonts w:ascii="Arial" w:hAnsi="Arial" w:cs="Arial"/>
          <w:bCs/>
          <w:iCs/>
          <w:sz w:val="22"/>
          <w:szCs w:val="22"/>
        </w:rPr>
        <w:t xml:space="preserve">2.3   </w:t>
      </w:r>
      <w:r w:rsidRPr="00522250">
        <w:rPr>
          <w:rFonts w:ascii="Arial" w:hAnsi="Arial" w:cs="Arial"/>
          <w:bCs/>
          <w:iCs/>
          <w:sz w:val="22"/>
          <w:szCs w:val="22"/>
        </w:rPr>
        <w:tab/>
        <w:t>These Terms of Reference should be read in conjunction with the CCG constitution and financial policies</w:t>
      </w:r>
    </w:p>
    <w:p w:rsidR="00522250" w:rsidRPr="00522250" w:rsidRDefault="00522250" w:rsidP="00522250">
      <w:pPr>
        <w:autoSpaceDE w:val="0"/>
        <w:autoSpaceDN w:val="0"/>
        <w:adjustRightInd w:val="0"/>
        <w:rPr>
          <w:rFonts w:ascii="Arial" w:hAnsi="Arial" w:cs="Arial"/>
          <w:b/>
          <w:bCs/>
          <w:sz w:val="22"/>
          <w:szCs w:val="22"/>
        </w:rPr>
      </w:pPr>
    </w:p>
    <w:p w:rsidR="00522250" w:rsidRPr="00522250" w:rsidRDefault="00522250" w:rsidP="00522250">
      <w:pPr>
        <w:autoSpaceDE w:val="0"/>
        <w:autoSpaceDN w:val="0"/>
        <w:adjustRightInd w:val="0"/>
        <w:rPr>
          <w:rFonts w:ascii="Arial" w:hAnsi="Arial" w:cs="Arial"/>
          <w:b/>
          <w:bCs/>
          <w:sz w:val="22"/>
          <w:szCs w:val="22"/>
        </w:rPr>
      </w:pPr>
      <w:r w:rsidRPr="00522250">
        <w:rPr>
          <w:rFonts w:ascii="Arial" w:hAnsi="Arial" w:cs="Arial"/>
          <w:b/>
          <w:bCs/>
          <w:sz w:val="22"/>
          <w:szCs w:val="22"/>
        </w:rPr>
        <w:t xml:space="preserve">3.0 </w:t>
      </w:r>
      <w:r w:rsidRPr="00522250">
        <w:rPr>
          <w:rFonts w:ascii="Arial" w:hAnsi="Arial" w:cs="Arial"/>
          <w:b/>
          <w:bCs/>
          <w:sz w:val="22"/>
          <w:szCs w:val="22"/>
        </w:rPr>
        <w:tab/>
        <w:t xml:space="preserve">AUTHORITY </w:t>
      </w:r>
    </w:p>
    <w:p w:rsidR="00522250" w:rsidRPr="00522250" w:rsidRDefault="00522250" w:rsidP="00522250">
      <w:pPr>
        <w:autoSpaceDE w:val="0"/>
        <w:autoSpaceDN w:val="0"/>
        <w:adjustRightInd w:val="0"/>
        <w:rPr>
          <w:rFonts w:ascii="Arial" w:hAnsi="Arial" w:cs="Arial"/>
          <w:sz w:val="22"/>
          <w:szCs w:val="22"/>
        </w:rPr>
      </w:pPr>
    </w:p>
    <w:p w:rsidR="00522250" w:rsidRPr="00522250" w:rsidRDefault="00522250" w:rsidP="00E821F2">
      <w:pPr>
        <w:autoSpaceDE w:val="0"/>
        <w:autoSpaceDN w:val="0"/>
        <w:adjustRightInd w:val="0"/>
        <w:ind w:left="720" w:hanging="720"/>
        <w:jc w:val="both"/>
        <w:rPr>
          <w:rFonts w:ascii="Arial" w:hAnsi="Arial" w:cs="Arial"/>
          <w:bCs/>
          <w:iCs/>
          <w:sz w:val="22"/>
          <w:szCs w:val="22"/>
        </w:rPr>
      </w:pPr>
      <w:r w:rsidRPr="00522250">
        <w:rPr>
          <w:rFonts w:ascii="Arial" w:hAnsi="Arial" w:cs="Arial"/>
          <w:bCs/>
          <w:iCs/>
          <w:sz w:val="22"/>
          <w:szCs w:val="22"/>
        </w:rPr>
        <w:t xml:space="preserve">3.1 </w:t>
      </w:r>
      <w:r w:rsidRPr="00522250">
        <w:rPr>
          <w:rFonts w:ascii="Arial" w:hAnsi="Arial" w:cs="Arial"/>
          <w:bCs/>
          <w:iCs/>
          <w:sz w:val="22"/>
          <w:szCs w:val="22"/>
        </w:rPr>
        <w:tab/>
        <w:t>The Governing Body responsibilities are delegated to the Partnership Board in full with the exception of those areas specifically defined within the constitution as being reserved to the Governing Body. The defined areas include the corporate scheme of delegation and the establishment of Governing Body committees.</w:t>
      </w:r>
    </w:p>
    <w:p w:rsidR="00522250" w:rsidRPr="00522250" w:rsidRDefault="00522250" w:rsidP="00E821F2">
      <w:pPr>
        <w:autoSpaceDE w:val="0"/>
        <w:autoSpaceDN w:val="0"/>
        <w:adjustRightInd w:val="0"/>
        <w:jc w:val="both"/>
        <w:rPr>
          <w:rFonts w:ascii="Arial" w:hAnsi="Arial" w:cs="Arial"/>
          <w:bCs/>
          <w:iCs/>
          <w:sz w:val="22"/>
          <w:szCs w:val="22"/>
        </w:rPr>
      </w:pPr>
    </w:p>
    <w:p w:rsidR="00522250" w:rsidRPr="00522250" w:rsidRDefault="00522250" w:rsidP="00E821F2">
      <w:pPr>
        <w:autoSpaceDE w:val="0"/>
        <w:autoSpaceDN w:val="0"/>
        <w:adjustRightInd w:val="0"/>
        <w:ind w:left="720" w:hanging="720"/>
        <w:jc w:val="both"/>
        <w:rPr>
          <w:rFonts w:ascii="Arial" w:hAnsi="Arial" w:cs="Arial"/>
          <w:bCs/>
          <w:iCs/>
          <w:sz w:val="22"/>
          <w:szCs w:val="22"/>
        </w:rPr>
      </w:pPr>
      <w:r w:rsidRPr="00522250">
        <w:rPr>
          <w:rFonts w:ascii="Arial" w:hAnsi="Arial" w:cs="Arial"/>
          <w:bCs/>
          <w:iCs/>
          <w:sz w:val="22"/>
          <w:szCs w:val="22"/>
        </w:rPr>
        <w:t xml:space="preserve">3.2 </w:t>
      </w:r>
      <w:r w:rsidRPr="00522250">
        <w:rPr>
          <w:rFonts w:ascii="Arial" w:hAnsi="Arial" w:cs="Arial"/>
          <w:bCs/>
          <w:iCs/>
          <w:sz w:val="22"/>
          <w:szCs w:val="22"/>
        </w:rPr>
        <w:tab/>
        <w:t xml:space="preserve">The Clinical Chief Officer is the Accountable Officer in accordance with the Accountable Officer Memorandum for Chief Executives [2002]. </w:t>
      </w:r>
    </w:p>
    <w:p w:rsidR="00522250" w:rsidRPr="00522250" w:rsidRDefault="00522250" w:rsidP="00522250">
      <w:pPr>
        <w:autoSpaceDE w:val="0"/>
        <w:autoSpaceDN w:val="0"/>
        <w:adjustRightInd w:val="0"/>
        <w:rPr>
          <w:rFonts w:ascii="Arial" w:hAnsi="Arial" w:cs="Arial"/>
          <w:sz w:val="22"/>
          <w:szCs w:val="22"/>
        </w:rPr>
      </w:pPr>
    </w:p>
    <w:p w:rsidR="00522250" w:rsidRPr="00522250" w:rsidRDefault="00522250" w:rsidP="00E821F2">
      <w:pPr>
        <w:autoSpaceDE w:val="0"/>
        <w:autoSpaceDN w:val="0"/>
        <w:adjustRightInd w:val="0"/>
        <w:ind w:left="720" w:hanging="720"/>
        <w:jc w:val="both"/>
        <w:rPr>
          <w:rFonts w:ascii="Arial" w:hAnsi="Arial" w:cs="Arial"/>
          <w:bCs/>
          <w:iCs/>
          <w:sz w:val="22"/>
          <w:szCs w:val="22"/>
        </w:rPr>
      </w:pPr>
      <w:r w:rsidRPr="00522250">
        <w:rPr>
          <w:rFonts w:ascii="Arial" w:hAnsi="Arial" w:cs="Arial"/>
          <w:bCs/>
          <w:iCs/>
          <w:sz w:val="22"/>
          <w:szCs w:val="22"/>
        </w:rPr>
        <w:t xml:space="preserve">3.3 </w:t>
      </w:r>
      <w:r w:rsidRPr="00522250">
        <w:rPr>
          <w:rFonts w:ascii="Arial" w:hAnsi="Arial" w:cs="Arial"/>
          <w:bCs/>
          <w:iCs/>
          <w:sz w:val="22"/>
          <w:szCs w:val="22"/>
        </w:rPr>
        <w:tab/>
        <w:t xml:space="preserve">The Deputy Chief Executive/Chief Financial Officer Director is responsible for ensuring that the CCG meets it statutory duties for financial management. </w:t>
      </w:r>
    </w:p>
    <w:p w:rsidR="00522250" w:rsidRPr="00522250" w:rsidRDefault="00522250" w:rsidP="00522250">
      <w:pPr>
        <w:autoSpaceDE w:val="0"/>
        <w:autoSpaceDN w:val="0"/>
        <w:adjustRightInd w:val="0"/>
        <w:rPr>
          <w:rFonts w:ascii="Arial" w:hAnsi="Arial" w:cs="Arial"/>
          <w:sz w:val="22"/>
          <w:szCs w:val="22"/>
        </w:rPr>
      </w:pPr>
    </w:p>
    <w:p w:rsidR="00522250" w:rsidRPr="00522250" w:rsidRDefault="00522250" w:rsidP="00E821F2">
      <w:pPr>
        <w:autoSpaceDE w:val="0"/>
        <w:autoSpaceDN w:val="0"/>
        <w:adjustRightInd w:val="0"/>
        <w:ind w:left="720" w:hanging="720"/>
        <w:jc w:val="both"/>
        <w:rPr>
          <w:rFonts w:ascii="Arial" w:hAnsi="Arial" w:cs="Arial"/>
          <w:bCs/>
          <w:iCs/>
          <w:sz w:val="22"/>
          <w:szCs w:val="22"/>
        </w:rPr>
      </w:pPr>
      <w:r w:rsidRPr="00522250">
        <w:rPr>
          <w:rFonts w:ascii="Arial" w:hAnsi="Arial" w:cs="Arial"/>
          <w:bCs/>
          <w:iCs/>
          <w:sz w:val="22"/>
          <w:szCs w:val="22"/>
        </w:rPr>
        <w:t xml:space="preserve">3.4 </w:t>
      </w:r>
      <w:r w:rsidRPr="00522250">
        <w:rPr>
          <w:rFonts w:ascii="Arial" w:hAnsi="Arial" w:cs="Arial"/>
          <w:bCs/>
          <w:iCs/>
          <w:sz w:val="22"/>
          <w:szCs w:val="22"/>
        </w:rPr>
        <w:tab/>
        <w:t>The NHS duties, functions and responsibilities of the Partnership Board are set out in the constitution.</w:t>
      </w:r>
    </w:p>
    <w:p w:rsidR="00522250" w:rsidRPr="00522250" w:rsidRDefault="00522250" w:rsidP="00522250">
      <w:pPr>
        <w:autoSpaceDE w:val="0"/>
        <w:autoSpaceDN w:val="0"/>
        <w:adjustRightInd w:val="0"/>
        <w:rPr>
          <w:rFonts w:ascii="Arial" w:hAnsi="Arial" w:cs="Arial"/>
          <w:bCs/>
          <w:iCs/>
          <w:sz w:val="22"/>
          <w:szCs w:val="22"/>
        </w:rPr>
      </w:pPr>
      <w:r w:rsidRPr="00522250">
        <w:rPr>
          <w:rFonts w:ascii="Arial" w:hAnsi="Arial" w:cs="Arial"/>
          <w:bCs/>
          <w:iCs/>
          <w:sz w:val="22"/>
          <w:szCs w:val="22"/>
        </w:rPr>
        <w:t xml:space="preserve"> </w:t>
      </w:r>
    </w:p>
    <w:p w:rsidR="00522250" w:rsidRPr="00522250" w:rsidRDefault="00522250" w:rsidP="00E821F2">
      <w:pPr>
        <w:autoSpaceDE w:val="0"/>
        <w:autoSpaceDN w:val="0"/>
        <w:adjustRightInd w:val="0"/>
        <w:ind w:left="720" w:hanging="720"/>
        <w:jc w:val="both"/>
        <w:rPr>
          <w:rFonts w:ascii="Arial" w:hAnsi="Arial" w:cs="Arial"/>
          <w:bCs/>
          <w:iCs/>
          <w:sz w:val="22"/>
          <w:szCs w:val="22"/>
        </w:rPr>
      </w:pPr>
      <w:r w:rsidRPr="00522250">
        <w:rPr>
          <w:rFonts w:ascii="Arial" w:hAnsi="Arial" w:cs="Arial"/>
          <w:bCs/>
          <w:iCs/>
          <w:sz w:val="22"/>
          <w:szCs w:val="22"/>
        </w:rPr>
        <w:t>3.5</w:t>
      </w:r>
      <w:r w:rsidRPr="00522250">
        <w:rPr>
          <w:rFonts w:ascii="Arial" w:hAnsi="Arial" w:cs="Arial"/>
          <w:bCs/>
          <w:iCs/>
          <w:sz w:val="22"/>
          <w:szCs w:val="22"/>
        </w:rPr>
        <w:tab/>
        <w:t xml:space="preserve">The Adult Social Care duties, functions and responsibilities delegated to the North East Lincolnshire CCG are set out in the Partnership Legal Agreement (Section 75 NHS Act 2006) and three year Business Plan agreement. </w:t>
      </w:r>
    </w:p>
    <w:p w:rsidR="00A107EB" w:rsidRDefault="00A107EB" w:rsidP="00A107EB">
      <w:pPr>
        <w:autoSpaceDE w:val="0"/>
        <w:autoSpaceDN w:val="0"/>
        <w:adjustRightInd w:val="0"/>
        <w:rPr>
          <w:rFonts w:ascii="Arial" w:hAnsi="Arial" w:cs="Arial"/>
          <w:bCs/>
          <w:iCs/>
          <w:sz w:val="22"/>
          <w:szCs w:val="22"/>
        </w:rPr>
      </w:pPr>
    </w:p>
    <w:p w:rsidR="00A107EB" w:rsidRDefault="00A107EB" w:rsidP="00A107EB">
      <w:pPr>
        <w:autoSpaceDE w:val="0"/>
        <w:autoSpaceDN w:val="0"/>
        <w:adjustRightInd w:val="0"/>
        <w:rPr>
          <w:rFonts w:ascii="Arial" w:hAnsi="Arial" w:cs="Arial"/>
          <w:bCs/>
          <w:iCs/>
          <w:sz w:val="22"/>
          <w:szCs w:val="22"/>
        </w:rPr>
      </w:pPr>
    </w:p>
    <w:p w:rsidR="00A107EB" w:rsidRDefault="00522250" w:rsidP="00E821F2">
      <w:pPr>
        <w:autoSpaceDE w:val="0"/>
        <w:autoSpaceDN w:val="0"/>
        <w:adjustRightInd w:val="0"/>
        <w:rPr>
          <w:rFonts w:ascii="Arial" w:hAnsi="Arial" w:cs="Arial"/>
          <w:bCs/>
          <w:iCs/>
          <w:sz w:val="22"/>
          <w:szCs w:val="22"/>
        </w:rPr>
      </w:pPr>
      <w:r w:rsidRPr="00522250">
        <w:rPr>
          <w:rFonts w:ascii="Arial" w:hAnsi="Arial" w:cs="Arial"/>
          <w:bCs/>
          <w:iCs/>
          <w:sz w:val="22"/>
          <w:szCs w:val="22"/>
        </w:rPr>
        <w:lastRenderedPageBreak/>
        <w:t xml:space="preserve">3.6 </w:t>
      </w:r>
      <w:r w:rsidRPr="00522250">
        <w:rPr>
          <w:rFonts w:ascii="Arial" w:hAnsi="Arial" w:cs="Arial"/>
          <w:bCs/>
          <w:iCs/>
          <w:sz w:val="22"/>
          <w:szCs w:val="22"/>
        </w:rPr>
        <w:tab/>
        <w:t>The legal agreement defines a number of ‘Reserved Matters’ in relation to Adult Social Care</w:t>
      </w:r>
    </w:p>
    <w:p w:rsidR="00522250" w:rsidRPr="00522250" w:rsidRDefault="00522250" w:rsidP="00E821F2">
      <w:pPr>
        <w:autoSpaceDE w:val="0"/>
        <w:autoSpaceDN w:val="0"/>
        <w:adjustRightInd w:val="0"/>
        <w:ind w:firstLine="360"/>
        <w:jc w:val="both"/>
        <w:rPr>
          <w:rFonts w:ascii="Arial" w:hAnsi="Arial" w:cs="Arial"/>
          <w:bCs/>
          <w:iCs/>
          <w:sz w:val="22"/>
          <w:szCs w:val="22"/>
        </w:rPr>
      </w:pPr>
      <w:r w:rsidRPr="00522250">
        <w:rPr>
          <w:rFonts w:ascii="Arial" w:hAnsi="Arial" w:cs="Arial"/>
          <w:bCs/>
          <w:iCs/>
          <w:sz w:val="22"/>
          <w:szCs w:val="22"/>
        </w:rPr>
        <w:t xml:space="preserve"> </w:t>
      </w:r>
      <w:r w:rsidR="00A107EB">
        <w:rPr>
          <w:rFonts w:ascii="Arial" w:hAnsi="Arial" w:cs="Arial"/>
          <w:bCs/>
          <w:iCs/>
          <w:sz w:val="22"/>
          <w:szCs w:val="22"/>
        </w:rPr>
        <w:tab/>
      </w:r>
      <w:proofErr w:type="gramStart"/>
      <w:r w:rsidRPr="00522250">
        <w:rPr>
          <w:rFonts w:ascii="Arial" w:hAnsi="Arial" w:cs="Arial"/>
          <w:bCs/>
          <w:iCs/>
          <w:sz w:val="22"/>
          <w:szCs w:val="22"/>
        </w:rPr>
        <w:t>duties</w:t>
      </w:r>
      <w:proofErr w:type="gramEnd"/>
      <w:r w:rsidRPr="00522250">
        <w:rPr>
          <w:rFonts w:ascii="Arial" w:hAnsi="Arial" w:cs="Arial"/>
          <w:bCs/>
          <w:iCs/>
          <w:sz w:val="22"/>
          <w:szCs w:val="22"/>
        </w:rPr>
        <w:t>, functions and responsibilities. Authority on those matters is not delegated to NEL CCG.</w:t>
      </w:r>
    </w:p>
    <w:p w:rsidR="00522250" w:rsidRPr="00522250" w:rsidRDefault="00522250" w:rsidP="00522250">
      <w:pPr>
        <w:autoSpaceDE w:val="0"/>
        <w:autoSpaceDN w:val="0"/>
        <w:adjustRightInd w:val="0"/>
        <w:rPr>
          <w:rFonts w:ascii="Arial" w:hAnsi="Arial" w:cs="Arial"/>
          <w:sz w:val="22"/>
          <w:szCs w:val="22"/>
        </w:rPr>
      </w:pPr>
    </w:p>
    <w:p w:rsidR="00522250" w:rsidRPr="00522250" w:rsidRDefault="00522250" w:rsidP="00522250">
      <w:pPr>
        <w:numPr>
          <w:ilvl w:val="0"/>
          <w:numId w:val="28"/>
        </w:numPr>
        <w:autoSpaceDE w:val="0"/>
        <w:autoSpaceDN w:val="0"/>
        <w:adjustRightInd w:val="0"/>
        <w:rPr>
          <w:rFonts w:ascii="Arial" w:hAnsi="Arial" w:cs="Arial"/>
          <w:b/>
          <w:bCs/>
          <w:sz w:val="22"/>
          <w:szCs w:val="22"/>
        </w:rPr>
      </w:pPr>
      <w:r w:rsidRPr="00522250">
        <w:rPr>
          <w:rFonts w:ascii="Arial" w:hAnsi="Arial" w:cs="Arial"/>
          <w:b/>
          <w:bCs/>
          <w:sz w:val="22"/>
          <w:szCs w:val="22"/>
        </w:rPr>
        <w:tab/>
        <w:t>PRINCIPAL RESPONSIBILITIES</w:t>
      </w:r>
    </w:p>
    <w:p w:rsidR="00522250" w:rsidRPr="00522250" w:rsidRDefault="00522250" w:rsidP="00522250">
      <w:pPr>
        <w:autoSpaceDE w:val="0"/>
        <w:autoSpaceDN w:val="0"/>
        <w:adjustRightInd w:val="0"/>
        <w:ind w:left="720"/>
        <w:rPr>
          <w:rFonts w:ascii="Arial" w:hAnsi="Arial" w:cs="Arial"/>
          <w:color w:val="000000"/>
          <w:sz w:val="22"/>
          <w:szCs w:val="22"/>
          <w:lang w:eastAsia="en-US"/>
        </w:rPr>
      </w:pPr>
    </w:p>
    <w:p w:rsidR="00522250" w:rsidRPr="00522250" w:rsidRDefault="00522250" w:rsidP="00E821F2">
      <w:pPr>
        <w:autoSpaceDE w:val="0"/>
        <w:autoSpaceDN w:val="0"/>
        <w:adjustRightInd w:val="0"/>
        <w:ind w:left="720"/>
        <w:jc w:val="both"/>
        <w:rPr>
          <w:rFonts w:ascii="Arial" w:hAnsi="Arial" w:cs="Arial"/>
          <w:b/>
          <w:bCs/>
          <w:sz w:val="22"/>
          <w:szCs w:val="22"/>
        </w:rPr>
      </w:pPr>
      <w:r w:rsidRPr="00522250">
        <w:rPr>
          <w:rFonts w:ascii="Arial" w:hAnsi="Arial" w:cs="Arial"/>
          <w:color w:val="000000"/>
          <w:sz w:val="22"/>
          <w:szCs w:val="22"/>
          <w:lang w:eastAsia="en-US"/>
        </w:rPr>
        <w:t>The Partnership board has functions conferred on it in the CCG constitution and the groups Scheme of Delegation, which shall include responsibility for those matters delegated within the constitution, notably:</w:t>
      </w:r>
    </w:p>
    <w:p w:rsidR="00522250" w:rsidRDefault="00522250" w:rsidP="00522250">
      <w:pPr>
        <w:shd w:val="clear" w:color="auto" w:fill="FFFFFF"/>
        <w:rPr>
          <w:rFonts w:ascii="Arial" w:hAnsi="Arial" w:cs="Arial"/>
          <w:sz w:val="22"/>
          <w:szCs w:val="22"/>
          <w:lang w:eastAsia="en-US"/>
        </w:rPr>
      </w:pPr>
    </w:p>
    <w:p w:rsidR="00522250" w:rsidRPr="00522250" w:rsidRDefault="00522250" w:rsidP="00F6189B">
      <w:pPr>
        <w:shd w:val="clear" w:color="auto" w:fill="FFFFFF"/>
        <w:ind w:left="720" w:hanging="720"/>
        <w:rPr>
          <w:rFonts w:ascii="Arial" w:hAnsi="Arial" w:cs="Arial"/>
          <w:sz w:val="22"/>
          <w:szCs w:val="22"/>
          <w:lang w:eastAsia="en-US"/>
        </w:rPr>
      </w:pPr>
      <w:r>
        <w:rPr>
          <w:rFonts w:ascii="Arial" w:hAnsi="Arial" w:cs="Arial"/>
          <w:sz w:val="22"/>
          <w:szCs w:val="22"/>
          <w:lang w:eastAsia="en-US"/>
        </w:rPr>
        <w:t>4.1</w:t>
      </w:r>
      <w:r>
        <w:rPr>
          <w:rFonts w:ascii="Arial" w:hAnsi="Arial" w:cs="Arial"/>
          <w:sz w:val="22"/>
          <w:szCs w:val="22"/>
          <w:lang w:eastAsia="en-US"/>
        </w:rPr>
        <w:tab/>
      </w:r>
      <w:r w:rsidRPr="00522250">
        <w:rPr>
          <w:rFonts w:ascii="Arial" w:hAnsi="Arial" w:cs="Arial"/>
          <w:sz w:val="22"/>
          <w:szCs w:val="22"/>
          <w:lang w:eastAsia="en-US"/>
        </w:rPr>
        <w:t>Ensuring the delivery and implementation of any guidance or standards issued by any relevant regulatory body</w:t>
      </w:r>
    </w:p>
    <w:p w:rsidR="00522250" w:rsidRPr="00522250" w:rsidRDefault="00522250" w:rsidP="00522250">
      <w:pPr>
        <w:shd w:val="clear" w:color="auto" w:fill="FFFFFF"/>
        <w:ind w:left="-720"/>
        <w:rPr>
          <w:rFonts w:ascii="Arial" w:hAnsi="Arial" w:cs="Arial"/>
          <w:sz w:val="22"/>
          <w:szCs w:val="22"/>
          <w:lang w:eastAsia="en-US"/>
        </w:rPr>
      </w:pPr>
    </w:p>
    <w:p w:rsidR="00522250" w:rsidRPr="00522250" w:rsidRDefault="00522250" w:rsidP="00E821F2">
      <w:pPr>
        <w:shd w:val="clear" w:color="auto" w:fill="FFFFFF"/>
        <w:jc w:val="both"/>
        <w:rPr>
          <w:rFonts w:ascii="Arial" w:hAnsi="Arial" w:cs="Arial"/>
          <w:sz w:val="22"/>
          <w:szCs w:val="22"/>
          <w:lang w:eastAsia="en-US"/>
        </w:rPr>
      </w:pPr>
      <w:r>
        <w:rPr>
          <w:rFonts w:ascii="Arial" w:hAnsi="Arial" w:cs="Arial"/>
          <w:sz w:val="22"/>
          <w:szCs w:val="22"/>
          <w:lang w:eastAsia="en-US"/>
        </w:rPr>
        <w:t>4.2</w:t>
      </w:r>
      <w:r>
        <w:rPr>
          <w:rFonts w:ascii="Arial" w:hAnsi="Arial" w:cs="Arial"/>
          <w:sz w:val="22"/>
          <w:szCs w:val="22"/>
          <w:lang w:eastAsia="en-US"/>
        </w:rPr>
        <w:tab/>
      </w:r>
      <w:r w:rsidRPr="00522250">
        <w:rPr>
          <w:rFonts w:ascii="Arial" w:hAnsi="Arial" w:cs="Arial"/>
          <w:sz w:val="22"/>
          <w:szCs w:val="22"/>
          <w:lang w:eastAsia="en-US"/>
        </w:rPr>
        <w:t>Ensuring delivery of targets, policies and standards agreed by the group</w:t>
      </w:r>
    </w:p>
    <w:p w:rsidR="00522250" w:rsidRPr="00522250" w:rsidRDefault="00522250" w:rsidP="00522250">
      <w:pPr>
        <w:shd w:val="clear" w:color="auto" w:fill="FFFFFF"/>
        <w:ind w:left="-720"/>
        <w:rPr>
          <w:rFonts w:ascii="Arial" w:hAnsi="Arial" w:cs="Arial"/>
          <w:sz w:val="22"/>
          <w:szCs w:val="22"/>
          <w:lang w:eastAsia="en-US"/>
        </w:rPr>
      </w:pPr>
    </w:p>
    <w:p w:rsidR="00522250" w:rsidRPr="00522250" w:rsidRDefault="00522250" w:rsidP="00E821F2">
      <w:pPr>
        <w:shd w:val="clear" w:color="auto" w:fill="FFFFFF"/>
        <w:jc w:val="both"/>
        <w:rPr>
          <w:rFonts w:ascii="Arial" w:hAnsi="Arial" w:cs="Arial"/>
          <w:sz w:val="22"/>
          <w:szCs w:val="22"/>
          <w:lang w:eastAsia="en-US"/>
        </w:rPr>
      </w:pPr>
      <w:r>
        <w:rPr>
          <w:rFonts w:ascii="Arial" w:hAnsi="Arial" w:cs="Arial"/>
          <w:sz w:val="22"/>
          <w:szCs w:val="22"/>
          <w:lang w:eastAsia="en-US"/>
        </w:rPr>
        <w:t>4.3</w:t>
      </w:r>
      <w:r>
        <w:rPr>
          <w:rFonts w:ascii="Arial" w:hAnsi="Arial" w:cs="Arial"/>
          <w:sz w:val="22"/>
          <w:szCs w:val="22"/>
          <w:lang w:eastAsia="en-US"/>
        </w:rPr>
        <w:tab/>
      </w:r>
      <w:r w:rsidRPr="00522250">
        <w:rPr>
          <w:rFonts w:ascii="Arial" w:hAnsi="Arial" w:cs="Arial"/>
          <w:sz w:val="22"/>
          <w:szCs w:val="22"/>
          <w:lang w:eastAsia="en-US"/>
        </w:rPr>
        <w:t>Ensuring delivery of the outcomes and milestones set out in the organisation’s annual plan</w:t>
      </w:r>
    </w:p>
    <w:p w:rsidR="00522250" w:rsidRPr="00522250" w:rsidRDefault="00522250" w:rsidP="00522250">
      <w:pPr>
        <w:shd w:val="clear" w:color="auto" w:fill="FFFFFF"/>
        <w:ind w:left="-720"/>
        <w:rPr>
          <w:rFonts w:ascii="Arial" w:hAnsi="Arial" w:cs="Arial"/>
          <w:sz w:val="22"/>
          <w:szCs w:val="22"/>
          <w:lang w:eastAsia="en-US"/>
        </w:rPr>
      </w:pPr>
    </w:p>
    <w:p w:rsidR="00522250" w:rsidRPr="00522250" w:rsidRDefault="00522250" w:rsidP="00F6189B">
      <w:pPr>
        <w:shd w:val="clear" w:color="auto" w:fill="FFFFFF"/>
        <w:ind w:left="720" w:hanging="720"/>
        <w:rPr>
          <w:rFonts w:ascii="Arial" w:hAnsi="Arial" w:cs="Arial"/>
          <w:sz w:val="22"/>
          <w:szCs w:val="22"/>
          <w:lang w:eastAsia="en-US"/>
        </w:rPr>
      </w:pPr>
      <w:r>
        <w:rPr>
          <w:rFonts w:ascii="Arial" w:hAnsi="Arial" w:cs="Arial"/>
          <w:sz w:val="22"/>
          <w:szCs w:val="22"/>
          <w:lang w:eastAsia="en-US"/>
        </w:rPr>
        <w:t>4.4</w:t>
      </w:r>
      <w:r>
        <w:rPr>
          <w:rFonts w:ascii="Arial" w:hAnsi="Arial" w:cs="Arial"/>
          <w:sz w:val="22"/>
          <w:szCs w:val="22"/>
          <w:lang w:eastAsia="en-US"/>
        </w:rPr>
        <w:tab/>
      </w:r>
      <w:r w:rsidRPr="00522250">
        <w:rPr>
          <w:rFonts w:ascii="Arial" w:hAnsi="Arial" w:cs="Arial"/>
          <w:sz w:val="22"/>
          <w:szCs w:val="22"/>
          <w:lang w:eastAsia="en-US"/>
        </w:rPr>
        <w:t>Ensuring effective liaison with and reporting to Members of the CCG and NHS</w:t>
      </w:r>
      <w:r>
        <w:rPr>
          <w:rFonts w:ascii="Arial" w:hAnsi="Arial" w:cs="Arial"/>
          <w:sz w:val="22"/>
          <w:szCs w:val="22"/>
          <w:lang w:eastAsia="en-US"/>
        </w:rPr>
        <w:t xml:space="preserve"> </w:t>
      </w:r>
      <w:r w:rsidRPr="00522250">
        <w:rPr>
          <w:rFonts w:ascii="Arial" w:hAnsi="Arial" w:cs="Arial"/>
          <w:sz w:val="22"/>
          <w:szCs w:val="22"/>
          <w:lang w:eastAsia="en-US"/>
        </w:rPr>
        <w:t>England (as appropriate)</w:t>
      </w:r>
    </w:p>
    <w:p w:rsidR="00522250" w:rsidRPr="00522250" w:rsidRDefault="00522250" w:rsidP="00522250">
      <w:pPr>
        <w:shd w:val="clear" w:color="auto" w:fill="FFFFFF"/>
        <w:ind w:left="-720"/>
        <w:rPr>
          <w:rFonts w:ascii="Arial" w:hAnsi="Arial" w:cs="Arial"/>
          <w:sz w:val="22"/>
          <w:szCs w:val="22"/>
          <w:lang w:eastAsia="en-US"/>
        </w:rPr>
      </w:pPr>
    </w:p>
    <w:p w:rsidR="00522250" w:rsidRPr="00522250" w:rsidRDefault="00522250" w:rsidP="00522250">
      <w:pPr>
        <w:shd w:val="clear" w:color="auto" w:fill="FFFFFF"/>
        <w:rPr>
          <w:rFonts w:ascii="Arial" w:hAnsi="Arial" w:cs="Arial"/>
          <w:sz w:val="22"/>
          <w:szCs w:val="22"/>
          <w:lang w:eastAsia="en-US"/>
        </w:rPr>
      </w:pPr>
      <w:r>
        <w:rPr>
          <w:rFonts w:ascii="Arial" w:hAnsi="Arial" w:cs="Arial"/>
          <w:sz w:val="22"/>
          <w:szCs w:val="22"/>
          <w:lang w:eastAsia="en-US"/>
        </w:rPr>
        <w:t>4.5</w:t>
      </w:r>
      <w:r>
        <w:rPr>
          <w:rFonts w:ascii="Arial" w:hAnsi="Arial" w:cs="Arial"/>
          <w:sz w:val="22"/>
          <w:szCs w:val="22"/>
          <w:lang w:eastAsia="en-US"/>
        </w:rPr>
        <w:tab/>
      </w:r>
      <w:r w:rsidRPr="00522250">
        <w:rPr>
          <w:rFonts w:ascii="Arial" w:hAnsi="Arial" w:cs="Arial"/>
          <w:sz w:val="22"/>
          <w:szCs w:val="22"/>
          <w:lang w:eastAsia="en-US"/>
        </w:rPr>
        <w:t xml:space="preserve">Reviewing compliance with the CCG governance arrangements </w:t>
      </w:r>
    </w:p>
    <w:p w:rsidR="00522250" w:rsidRPr="00522250" w:rsidRDefault="00522250" w:rsidP="00522250">
      <w:pPr>
        <w:shd w:val="clear" w:color="auto" w:fill="FFFFFF"/>
        <w:rPr>
          <w:rFonts w:ascii="Arial" w:hAnsi="Arial" w:cs="Arial"/>
          <w:sz w:val="22"/>
          <w:szCs w:val="22"/>
          <w:lang w:eastAsia="en-US"/>
        </w:rPr>
      </w:pPr>
    </w:p>
    <w:p w:rsidR="00522250" w:rsidRPr="00522250" w:rsidRDefault="00522250" w:rsidP="00F6189B">
      <w:pPr>
        <w:shd w:val="clear" w:color="auto" w:fill="FFFFFF"/>
        <w:ind w:left="720" w:hanging="720"/>
        <w:rPr>
          <w:rFonts w:ascii="Arial" w:hAnsi="Arial" w:cs="Arial"/>
          <w:sz w:val="22"/>
          <w:szCs w:val="22"/>
          <w:lang w:eastAsia="en-US"/>
        </w:rPr>
      </w:pPr>
      <w:r>
        <w:rPr>
          <w:rFonts w:ascii="Arial" w:hAnsi="Arial" w:cs="Arial"/>
          <w:sz w:val="22"/>
          <w:szCs w:val="22"/>
          <w:lang w:eastAsia="en-US"/>
        </w:rPr>
        <w:t>4.6</w:t>
      </w:r>
      <w:r>
        <w:rPr>
          <w:rFonts w:ascii="Arial" w:hAnsi="Arial" w:cs="Arial"/>
          <w:sz w:val="22"/>
          <w:szCs w:val="22"/>
          <w:lang w:eastAsia="en-US"/>
        </w:rPr>
        <w:tab/>
      </w:r>
      <w:r w:rsidRPr="00522250">
        <w:rPr>
          <w:rFonts w:ascii="Arial" w:hAnsi="Arial" w:cs="Arial"/>
          <w:sz w:val="22"/>
          <w:szCs w:val="22"/>
          <w:lang w:eastAsia="en-US"/>
        </w:rPr>
        <w:t>Complying with all relevant law and policy and adhere to the obligations placed on the CCG, other than those discharged by the governing body</w:t>
      </w:r>
    </w:p>
    <w:p w:rsidR="00522250" w:rsidRPr="00522250" w:rsidRDefault="00522250" w:rsidP="00522250">
      <w:pPr>
        <w:shd w:val="clear" w:color="auto" w:fill="FFFFFF"/>
        <w:ind w:left="-720"/>
        <w:rPr>
          <w:rFonts w:ascii="Arial" w:hAnsi="Arial" w:cs="Arial"/>
          <w:sz w:val="22"/>
          <w:szCs w:val="22"/>
          <w:lang w:eastAsia="en-US"/>
        </w:rPr>
      </w:pPr>
    </w:p>
    <w:p w:rsidR="00522250" w:rsidRPr="00522250" w:rsidRDefault="00522250" w:rsidP="00522250">
      <w:pPr>
        <w:shd w:val="clear" w:color="auto" w:fill="FFFFFF"/>
        <w:rPr>
          <w:rFonts w:ascii="Arial" w:hAnsi="Arial" w:cs="Arial"/>
          <w:sz w:val="22"/>
          <w:szCs w:val="22"/>
          <w:lang w:eastAsia="en-US"/>
        </w:rPr>
      </w:pPr>
      <w:r>
        <w:rPr>
          <w:rFonts w:ascii="Arial" w:hAnsi="Arial" w:cs="Arial"/>
          <w:sz w:val="22"/>
          <w:szCs w:val="22"/>
          <w:lang w:eastAsia="en-US"/>
        </w:rPr>
        <w:t>4.7</w:t>
      </w:r>
      <w:r>
        <w:rPr>
          <w:rFonts w:ascii="Arial" w:hAnsi="Arial" w:cs="Arial"/>
          <w:sz w:val="22"/>
          <w:szCs w:val="22"/>
          <w:lang w:eastAsia="en-US"/>
        </w:rPr>
        <w:tab/>
      </w:r>
      <w:r w:rsidRPr="00522250">
        <w:rPr>
          <w:rFonts w:ascii="Arial" w:hAnsi="Arial" w:cs="Arial"/>
          <w:sz w:val="22"/>
          <w:szCs w:val="22"/>
          <w:lang w:eastAsia="en-US"/>
        </w:rPr>
        <w:t>Ensuring comprehensive reporting to Members and the public</w:t>
      </w:r>
    </w:p>
    <w:p w:rsidR="00522250" w:rsidRPr="00522250" w:rsidRDefault="00522250" w:rsidP="00522250">
      <w:pPr>
        <w:shd w:val="clear" w:color="auto" w:fill="FFFFFF"/>
        <w:ind w:left="-720"/>
        <w:rPr>
          <w:rFonts w:ascii="Arial" w:hAnsi="Arial" w:cs="Arial"/>
          <w:sz w:val="22"/>
          <w:szCs w:val="22"/>
          <w:lang w:eastAsia="en-US"/>
        </w:rPr>
      </w:pPr>
    </w:p>
    <w:p w:rsidR="00522250" w:rsidRPr="00522250" w:rsidRDefault="00522250" w:rsidP="00522250">
      <w:pPr>
        <w:shd w:val="clear" w:color="auto" w:fill="FFFFFF"/>
        <w:rPr>
          <w:rFonts w:ascii="Arial" w:hAnsi="Arial" w:cs="Arial"/>
          <w:sz w:val="22"/>
          <w:szCs w:val="22"/>
          <w:lang w:eastAsia="en-US"/>
        </w:rPr>
      </w:pPr>
      <w:r>
        <w:rPr>
          <w:rFonts w:ascii="Arial" w:hAnsi="Arial" w:cs="Arial"/>
          <w:sz w:val="22"/>
          <w:szCs w:val="22"/>
          <w:lang w:eastAsia="en-US"/>
        </w:rPr>
        <w:t>4.8</w:t>
      </w:r>
      <w:r>
        <w:rPr>
          <w:rFonts w:ascii="Arial" w:hAnsi="Arial" w:cs="Arial"/>
          <w:sz w:val="22"/>
          <w:szCs w:val="22"/>
          <w:lang w:eastAsia="en-US"/>
        </w:rPr>
        <w:tab/>
      </w:r>
      <w:r w:rsidRPr="00522250">
        <w:rPr>
          <w:rFonts w:ascii="Arial" w:hAnsi="Arial" w:cs="Arial"/>
          <w:sz w:val="22"/>
          <w:szCs w:val="22"/>
          <w:lang w:eastAsia="en-US"/>
        </w:rPr>
        <w:t>Ensuring that all of the CCG’s policies and procedures are fully complied with at all times</w:t>
      </w:r>
    </w:p>
    <w:p w:rsidR="00522250" w:rsidRPr="00522250" w:rsidRDefault="00522250" w:rsidP="00522250">
      <w:pPr>
        <w:shd w:val="clear" w:color="auto" w:fill="FFFFFF"/>
        <w:ind w:left="-720"/>
        <w:rPr>
          <w:rFonts w:ascii="Arial" w:hAnsi="Arial" w:cs="Arial"/>
          <w:sz w:val="22"/>
          <w:szCs w:val="22"/>
          <w:lang w:eastAsia="en-US"/>
        </w:rPr>
      </w:pPr>
    </w:p>
    <w:p w:rsidR="00522250" w:rsidRPr="00522250" w:rsidRDefault="00522250" w:rsidP="00F6189B">
      <w:pPr>
        <w:shd w:val="clear" w:color="auto" w:fill="FFFFFF"/>
        <w:ind w:left="720" w:hanging="720"/>
        <w:rPr>
          <w:rFonts w:ascii="Arial" w:hAnsi="Arial" w:cs="Arial"/>
          <w:sz w:val="22"/>
          <w:szCs w:val="22"/>
          <w:lang w:eastAsia="en-US"/>
        </w:rPr>
      </w:pPr>
      <w:r>
        <w:rPr>
          <w:rFonts w:ascii="Arial" w:hAnsi="Arial" w:cs="Arial"/>
          <w:sz w:val="22"/>
          <w:szCs w:val="22"/>
          <w:lang w:eastAsia="en-US"/>
        </w:rPr>
        <w:t>4.9</w:t>
      </w:r>
      <w:r>
        <w:rPr>
          <w:rFonts w:ascii="Arial" w:hAnsi="Arial" w:cs="Arial"/>
          <w:sz w:val="22"/>
          <w:szCs w:val="22"/>
          <w:lang w:eastAsia="en-US"/>
        </w:rPr>
        <w:tab/>
      </w:r>
      <w:r w:rsidRPr="00522250">
        <w:rPr>
          <w:rFonts w:ascii="Arial" w:hAnsi="Arial" w:cs="Arial"/>
          <w:sz w:val="22"/>
          <w:szCs w:val="22"/>
          <w:lang w:eastAsia="en-US"/>
        </w:rPr>
        <w:t>Developing effective communication links to ensure that the views of members are</w:t>
      </w:r>
      <w:r>
        <w:rPr>
          <w:rFonts w:ascii="Arial" w:hAnsi="Arial" w:cs="Arial"/>
          <w:sz w:val="22"/>
          <w:szCs w:val="22"/>
          <w:lang w:eastAsia="en-US"/>
        </w:rPr>
        <w:t xml:space="preserve"> </w:t>
      </w:r>
      <w:r w:rsidRPr="00522250">
        <w:rPr>
          <w:rFonts w:ascii="Arial" w:hAnsi="Arial" w:cs="Arial"/>
          <w:sz w:val="22"/>
          <w:szCs w:val="22"/>
          <w:lang w:eastAsia="en-US"/>
        </w:rPr>
        <w:t>properly considered as part of its decision making processes</w:t>
      </w:r>
    </w:p>
    <w:p w:rsidR="00522250" w:rsidRPr="00522250" w:rsidRDefault="00522250" w:rsidP="00522250">
      <w:pPr>
        <w:shd w:val="clear" w:color="auto" w:fill="FFFFFF"/>
        <w:rPr>
          <w:rFonts w:ascii="Arial" w:hAnsi="Arial" w:cs="Arial"/>
          <w:sz w:val="22"/>
          <w:szCs w:val="22"/>
          <w:lang w:eastAsia="en-US"/>
        </w:rPr>
      </w:pPr>
    </w:p>
    <w:p w:rsidR="00522250" w:rsidRPr="00522250" w:rsidRDefault="00522250" w:rsidP="00522250">
      <w:pPr>
        <w:shd w:val="clear" w:color="auto" w:fill="FFFFFF"/>
        <w:rPr>
          <w:rFonts w:ascii="Arial" w:hAnsi="Arial" w:cs="Arial"/>
          <w:sz w:val="22"/>
          <w:szCs w:val="22"/>
          <w:lang w:eastAsia="en-US"/>
        </w:rPr>
      </w:pPr>
      <w:r>
        <w:rPr>
          <w:rFonts w:ascii="Arial" w:hAnsi="Arial" w:cs="Arial"/>
          <w:sz w:val="22"/>
          <w:szCs w:val="22"/>
          <w:lang w:eastAsia="en-US"/>
        </w:rPr>
        <w:t>4.10</w:t>
      </w:r>
      <w:r>
        <w:rPr>
          <w:rFonts w:ascii="Arial" w:hAnsi="Arial" w:cs="Arial"/>
          <w:sz w:val="22"/>
          <w:szCs w:val="22"/>
          <w:lang w:eastAsia="en-US"/>
        </w:rPr>
        <w:tab/>
      </w:r>
      <w:r w:rsidRPr="00522250">
        <w:rPr>
          <w:rFonts w:ascii="Arial" w:hAnsi="Arial" w:cs="Arial"/>
          <w:sz w:val="22"/>
          <w:szCs w:val="22"/>
          <w:lang w:eastAsia="en-US"/>
        </w:rPr>
        <w:t>Having in place plans that support addressing local health inequalities</w:t>
      </w:r>
    </w:p>
    <w:p w:rsidR="00522250" w:rsidRPr="00522250" w:rsidRDefault="00522250" w:rsidP="00522250">
      <w:pPr>
        <w:shd w:val="clear" w:color="auto" w:fill="FFFFFF"/>
        <w:ind w:left="1080"/>
        <w:rPr>
          <w:rFonts w:ascii="Arial" w:hAnsi="Arial" w:cs="Arial"/>
          <w:sz w:val="22"/>
          <w:szCs w:val="22"/>
          <w:lang w:eastAsia="en-US"/>
        </w:rPr>
      </w:pPr>
    </w:p>
    <w:p w:rsidR="00522250" w:rsidRPr="00522250" w:rsidRDefault="00522250" w:rsidP="00522250">
      <w:pPr>
        <w:shd w:val="clear" w:color="auto" w:fill="FFFFFF"/>
        <w:rPr>
          <w:rFonts w:ascii="Arial" w:hAnsi="Arial" w:cs="Arial"/>
          <w:sz w:val="22"/>
          <w:szCs w:val="22"/>
          <w:lang w:eastAsia="en-US"/>
        </w:rPr>
      </w:pPr>
      <w:r>
        <w:rPr>
          <w:rFonts w:ascii="Arial" w:hAnsi="Arial" w:cs="Arial"/>
          <w:sz w:val="22"/>
          <w:szCs w:val="22"/>
          <w:lang w:eastAsia="en-US"/>
        </w:rPr>
        <w:t>4.11</w:t>
      </w:r>
      <w:r>
        <w:rPr>
          <w:rFonts w:ascii="Arial" w:hAnsi="Arial" w:cs="Arial"/>
          <w:sz w:val="22"/>
          <w:szCs w:val="22"/>
          <w:lang w:eastAsia="en-US"/>
        </w:rPr>
        <w:tab/>
      </w:r>
      <w:r w:rsidRPr="00522250">
        <w:rPr>
          <w:rFonts w:ascii="Arial" w:hAnsi="Arial" w:cs="Arial"/>
          <w:sz w:val="22"/>
          <w:szCs w:val="22"/>
          <w:lang w:eastAsia="en-US"/>
        </w:rPr>
        <w:t xml:space="preserve">Ensuring delivery of the mission, values, aims, culture and strategic direction of the CCG </w:t>
      </w:r>
    </w:p>
    <w:p w:rsidR="00522250" w:rsidRPr="00522250" w:rsidRDefault="00522250" w:rsidP="00522250">
      <w:pPr>
        <w:shd w:val="clear" w:color="auto" w:fill="FFFFFF"/>
        <w:ind w:firstLine="720"/>
        <w:rPr>
          <w:rFonts w:ascii="Arial" w:hAnsi="Arial" w:cs="Arial"/>
          <w:sz w:val="22"/>
          <w:szCs w:val="22"/>
          <w:lang w:eastAsia="en-US"/>
        </w:rPr>
      </w:pPr>
    </w:p>
    <w:p w:rsidR="00522250" w:rsidRPr="00522250" w:rsidRDefault="00522250" w:rsidP="00522250">
      <w:pPr>
        <w:shd w:val="clear" w:color="auto" w:fill="FFFFFF"/>
        <w:rPr>
          <w:rFonts w:ascii="Arial" w:hAnsi="Arial" w:cs="Arial"/>
          <w:sz w:val="22"/>
          <w:szCs w:val="22"/>
          <w:lang w:eastAsia="en-US"/>
        </w:rPr>
      </w:pPr>
      <w:r>
        <w:rPr>
          <w:rFonts w:ascii="Arial" w:hAnsi="Arial" w:cs="Arial"/>
          <w:sz w:val="22"/>
          <w:szCs w:val="22"/>
          <w:lang w:eastAsia="en-US"/>
        </w:rPr>
        <w:t>4.12</w:t>
      </w:r>
      <w:r>
        <w:rPr>
          <w:rFonts w:ascii="Arial" w:hAnsi="Arial" w:cs="Arial"/>
          <w:sz w:val="22"/>
          <w:szCs w:val="22"/>
          <w:lang w:eastAsia="en-US"/>
        </w:rPr>
        <w:tab/>
      </w:r>
      <w:r w:rsidRPr="00522250">
        <w:rPr>
          <w:rFonts w:ascii="Arial" w:hAnsi="Arial" w:cs="Arial"/>
          <w:sz w:val="22"/>
          <w:szCs w:val="22"/>
          <w:lang w:eastAsia="en-US"/>
        </w:rPr>
        <w:t>Engaging specifically with the Health and Wellbeing Board</w:t>
      </w:r>
    </w:p>
    <w:p w:rsidR="00522250" w:rsidRPr="00522250" w:rsidRDefault="00522250" w:rsidP="00522250">
      <w:pPr>
        <w:shd w:val="clear" w:color="auto" w:fill="FFFFFF"/>
        <w:ind w:left="1080"/>
        <w:rPr>
          <w:rFonts w:ascii="Arial" w:hAnsi="Arial" w:cs="Arial"/>
          <w:sz w:val="22"/>
          <w:szCs w:val="22"/>
          <w:lang w:eastAsia="en-US"/>
        </w:rPr>
      </w:pPr>
    </w:p>
    <w:p w:rsidR="00522250" w:rsidRPr="00522250" w:rsidRDefault="00522250" w:rsidP="00522250">
      <w:pPr>
        <w:shd w:val="clear" w:color="auto" w:fill="FFFFFF"/>
        <w:rPr>
          <w:rFonts w:ascii="Arial" w:hAnsi="Arial" w:cs="Arial"/>
          <w:sz w:val="22"/>
          <w:szCs w:val="22"/>
          <w:lang w:eastAsia="en-US"/>
        </w:rPr>
      </w:pPr>
      <w:r>
        <w:rPr>
          <w:rFonts w:ascii="Arial" w:hAnsi="Arial" w:cs="Arial"/>
          <w:sz w:val="22"/>
          <w:szCs w:val="22"/>
          <w:lang w:eastAsia="en-US"/>
        </w:rPr>
        <w:t>4.13</w:t>
      </w:r>
      <w:r>
        <w:rPr>
          <w:rFonts w:ascii="Arial" w:hAnsi="Arial" w:cs="Arial"/>
          <w:sz w:val="22"/>
          <w:szCs w:val="22"/>
          <w:lang w:eastAsia="en-US"/>
        </w:rPr>
        <w:tab/>
      </w:r>
      <w:r w:rsidRPr="00522250">
        <w:rPr>
          <w:rFonts w:ascii="Arial" w:hAnsi="Arial" w:cs="Arial"/>
          <w:sz w:val="22"/>
          <w:szCs w:val="22"/>
          <w:lang w:eastAsia="en-US"/>
        </w:rPr>
        <w:t>Securing effective public involvement in the decisions of the CCG</w:t>
      </w:r>
    </w:p>
    <w:p w:rsidR="00522250" w:rsidRPr="00522250" w:rsidRDefault="00522250" w:rsidP="00522250">
      <w:pPr>
        <w:shd w:val="clear" w:color="auto" w:fill="FFFFFF"/>
        <w:rPr>
          <w:rFonts w:ascii="Arial" w:hAnsi="Arial" w:cs="Arial"/>
          <w:sz w:val="22"/>
          <w:szCs w:val="22"/>
          <w:lang w:eastAsia="en-US"/>
        </w:rPr>
      </w:pPr>
    </w:p>
    <w:p w:rsidR="00522250" w:rsidRPr="00522250" w:rsidRDefault="00522250" w:rsidP="00522250">
      <w:pPr>
        <w:shd w:val="clear" w:color="auto" w:fill="FFFFFF"/>
        <w:rPr>
          <w:rFonts w:ascii="Arial" w:hAnsi="Arial" w:cs="Arial"/>
          <w:sz w:val="22"/>
          <w:szCs w:val="22"/>
          <w:lang w:eastAsia="en-US"/>
        </w:rPr>
      </w:pPr>
      <w:r>
        <w:rPr>
          <w:rFonts w:ascii="Arial" w:hAnsi="Arial" w:cs="Arial"/>
          <w:sz w:val="22"/>
          <w:szCs w:val="22"/>
          <w:lang w:eastAsia="en-US"/>
        </w:rPr>
        <w:t>4.14</w:t>
      </w:r>
      <w:r>
        <w:rPr>
          <w:rFonts w:ascii="Arial" w:hAnsi="Arial" w:cs="Arial"/>
          <w:sz w:val="22"/>
          <w:szCs w:val="22"/>
          <w:lang w:eastAsia="en-US"/>
        </w:rPr>
        <w:tab/>
      </w:r>
      <w:r w:rsidRPr="00522250">
        <w:rPr>
          <w:rFonts w:ascii="Arial" w:hAnsi="Arial" w:cs="Arial"/>
          <w:sz w:val="22"/>
          <w:szCs w:val="22"/>
          <w:lang w:eastAsia="en-US"/>
        </w:rPr>
        <w:t>Securing the safety and quality of services</w:t>
      </w:r>
    </w:p>
    <w:p w:rsidR="00522250" w:rsidRPr="00522250" w:rsidRDefault="00522250" w:rsidP="00522250">
      <w:pPr>
        <w:shd w:val="clear" w:color="auto" w:fill="FFFFFF"/>
        <w:rPr>
          <w:rFonts w:ascii="Arial" w:hAnsi="Arial" w:cs="Arial"/>
          <w:sz w:val="22"/>
          <w:szCs w:val="22"/>
          <w:lang w:eastAsia="en-US"/>
        </w:rPr>
      </w:pPr>
    </w:p>
    <w:p w:rsidR="00522250" w:rsidRPr="00522250" w:rsidRDefault="00522250" w:rsidP="00522250">
      <w:pPr>
        <w:shd w:val="clear" w:color="auto" w:fill="FFFFFF"/>
        <w:rPr>
          <w:rFonts w:ascii="Arial" w:hAnsi="Arial" w:cs="Arial"/>
          <w:sz w:val="22"/>
          <w:szCs w:val="22"/>
          <w:lang w:eastAsia="en-US"/>
        </w:rPr>
      </w:pPr>
      <w:r>
        <w:rPr>
          <w:rFonts w:ascii="Arial" w:hAnsi="Arial" w:cs="Arial"/>
          <w:sz w:val="22"/>
          <w:szCs w:val="22"/>
          <w:lang w:eastAsia="en-US"/>
        </w:rPr>
        <w:t>4.15</w:t>
      </w:r>
      <w:r>
        <w:rPr>
          <w:rFonts w:ascii="Arial" w:hAnsi="Arial" w:cs="Arial"/>
          <w:sz w:val="22"/>
          <w:szCs w:val="22"/>
          <w:lang w:eastAsia="en-US"/>
        </w:rPr>
        <w:tab/>
      </w:r>
      <w:r w:rsidRPr="00522250">
        <w:rPr>
          <w:rFonts w:ascii="Arial" w:hAnsi="Arial" w:cs="Arial"/>
          <w:sz w:val="22"/>
          <w:szCs w:val="22"/>
          <w:lang w:eastAsia="en-US"/>
        </w:rPr>
        <w:t>Co-ordinating and planning for demand, financial and investment needs of the CCG</w:t>
      </w:r>
    </w:p>
    <w:p w:rsidR="00522250" w:rsidRPr="00522250" w:rsidRDefault="00522250" w:rsidP="00522250">
      <w:pPr>
        <w:autoSpaceDE w:val="0"/>
        <w:autoSpaceDN w:val="0"/>
        <w:adjustRightInd w:val="0"/>
        <w:rPr>
          <w:rFonts w:ascii="Arial" w:hAnsi="Arial" w:cs="Arial"/>
          <w:sz w:val="22"/>
          <w:szCs w:val="22"/>
        </w:rPr>
      </w:pPr>
    </w:p>
    <w:p w:rsidR="00522250" w:rsidRPr="00522250" w:rsidRDefault="00522250" w:rsidP="00522250">
      <w:pPr>
        <w:autoSpaceDE w:val="0"/>
        <w:autoSpaceDN w:val="0"/>
        <w:adjustRightInd w:val="0"/>
        <w:rPr>
          <w:rFonts w:ascii="Arial" w:hAnsi="Arial" w:cs="Arial"/>
          <w:sz w:val="22"/>
          <w:szCs w:val="22"/>
        </w:rPr>
      </w:pPr>
      <w:r w:rsidRPr="00522250">
        <w:rPr>
          <w:rFonts w:ascii="Arial" w:hAnsi="Arial" w:cs="Arial"/>
          <w:b/>
          <w:bCs/>
          <w:sz w:val="22"/>
          <w:szCs w:val="22"/>
        </w:rPr>
        <w:t xml:space="preserve">5.0 </w:t>
      </w:r>
      <w:r w:rsidRPr="00522250">
        <w:rPr>
          <w:rFonts w:ascii="Arial" w:hAnsi="Arial" w:cs="Arial"/>
          <w:b/>
          <w:bCs/>
          <w:sz w:val="22"/>
          <w:szCs w:val="22"/>
        </w:rPr>
        <w:tab/>
        <w:t xml:space="preserve">MEMBERSHIP </w:t>
      </w:r>
    </w:p>
    <w:p w:rsidR="00522250" w:rsidRPr="00522250" w:rsidRDefault="00522250" w:rsidP="00522250">
      <w:pPr>
        <w:autoSpaceDE w:val="0"/>
        <w:autoSpaceDN w:val="0"/>
        <w:adjustRightInd w:val="0"/>
        <w:rPr>
          <w:rFonts w:ascii="Arial" w:hAnsi="Arial" w:cs="Arial"/>
          <w:sz w:val="22"/>
          <w:szCs w:val="22"/>
        </w:rPr>
      </w:pPr>
    </w:p>
    <w:p w:rsidR="00522250" w:rsidRPr="00522250" w:rsidRDefault="00522250" w:rsidP="00E821F2">
      <w:pPr>
        <w:autoSpaceDE w:val="0"/>
        <w:autoSpaceDN w:val="0"/>
        <w:adjustRightInd w:val="0"/>
        <w:ind w:left="720" w:hanging="720"/>
        <w:jc w:val="both"/>
        <w:rPr>
          <w:rFonts w:ascii="Arial" w:hAnsi="Arial" w:cs="Arial"/>
          <w:sz w:val="22"/>
          <w:szCs w:val="22"/>
        </w:rPr>
      </w:pPr>
      <w:r w:rsidRPr="00522250">
        <w:rPr>
          <w:rFonts w:ascii="Arial" w:hAnsi="Arial" w:cs="Arial"/>
          <w:sz w:val="22"/>
          <w:szCs w:val="22"/>
        </w:rPr>
        <w:t xml:space="preserve">5.1 </w:t>
      </w:r>
      <w:r w:rsidRPr="00522250">
        <w:rPr>
          <w:rFonts w:ascii="Arial" w:hAnsi="Arial" w:cs="Arial"/>
          <w:sz w:val="22"/>
          <w:szCs w:val="22"/>
        </w:rPr>
        <w:tab/>
        <w:t>The North East Lincolnshire CCC Partnership Board membership shall be that of the Governing Body plus two Local Authority-nominated lay members (elected members of NELC).</w:t>
      </w:r>
    </w:p>
    <w:p w:rsidR="00522250" w:rsidRPr="00522250" w:rsidRDefault="00522250" w:rsidP="00522250">
      <w:pPr>
        <w:autoSpaceDE w:val="0"/>
        <w:autoSpaceDN w:val="0"/>
        <w:adjustRightInd w:val="0"/>
        <w:rPr>
          <w:rFonts w:ascii="Arial" w:hAnsi="Arial" w:cs="Arial"/>
          <w:sz w:val="22"/>
          <w:szCs w:val="22"/>
        </w:rPr>
      </w:pPr>
    </w:p>
    <w:p w:rsidR="00522250" w:rsidRPr="00522250" w:rsidRDefault="00522250" w:rsidP="00E821F2">
      <w:pPr>
        <w:autoSpaceDE w:val="0"/>
        <w:autoSpaceDN w:val="0"/>
        <w:adjustRightInd w:val="0"/>
        <w:ind w:left="720" w:hanging="720"/>
        <w:jc w:val="both"/>
        <w:rPr>
          <w:rFonts w:ascii="Arial" w:hAnsi="Arial" w:cs="Arial"/>
          <w:sz w:val="22"/>
          <w:szCs w:val="22"/>
        </w:rPr>
      </w:pPr>
      <w:r w:rsidRPr="00522250">
        <w:rPr>
          <w:rFonts w:ascii="Arial" w:hAnsi="Arial" w:cs="Arial"/>
          <w:sz w:val="22"/>
          <w:szCs w:val="22"/>
        </w:rPr>
        <w:t xml:space="preserve">5.2 </w:t>
      </w:r>
      <w:r w:rsidRPr="00522250">
        <w:rPr>
          <w:rFonts w:ascii="Arial" w:hAnsi="Arial" w:cs="Arial"/>
          <w:sz w:val="22"/>
          <w:szCs w:val="22"/>
        </w:rPr>
        <w:tab/>
        <w:t>In Attendance shall be a Local Authority Officer (DASS or nominated deputy) who shall not have voting rights.</w:t>
      </w:r>
    </w:p>
    <w:p w:rsidR="00522250" w:rsidRPr="00522250" w:rsidRDefault="00522250" w:rsidP="00E821F2">
      <w:pPr>
        <w:autoSpaceDE w:val="0"/>
        <w:autoSpaceDN w:val="0"/>
        <w:adjustRightInd w:val="0"/>
        <w:jc w:val="both"/>
        <w:rPr>
          <w:rFonts w:ascii="Arial" w:hAnsi="Arial" w:cs="Arial"/>
          <w:sz w:val="22"/>
          <w:szCs w:val="22"/>
        </w:rPr>
      </w:pPr>
    </w:p>
    <w:p w:rsidR="00522250" w:rsidRPr="00522250" w:rsidRDefault="00522250" w:rsidP="00E821F2">
      <w:pPr>
        <w:autoSpaceDE w:val="0"/>
        <w:autoSpaceDN w:val="0"/>
        <w:adjustRightInd w:val="0"/>
        <w:ind w:left="720" w:hanging="720"/>
        <w:jc w:val="both"/>
        <w:rPr>
          <w:rFonts w:ascii="Arial" w:hAnsi="Arial" w:cs="Arial"/>
          <w:sz w:val="22"/>
          <w:szCs w:val="22"/>
        </w:rPr>
      </w:pPr>
      <w:r w:rsidRPr="00522250">
        <w:rPr>
          <w:rFonts w:ascii="Arial" w:hAnsi="Arial" w:cs="Arial"/>
          <w:sz w:val="22"/>
          <w:szCs w:val="22"/>
        </w:rPr>
        <w:lastRenderedPageBreak/>
        <w:t xml:space="preserve">5.3 </w:t>
      </w:r>
      <w:r w:rsidRPr="00522250">
        <w:rPr>
          <w:rFonts w:ascii="Arial" w:hAnsi="Arial" w:cs="Arial"/>
          <w:sz w:val="22"/>
          <w:szCs w:val="22"/>
        </w:rPr>
        <w:tab/>
        <w:t xml:space="preserve">The board can also invite other individuals, including professional advisers, to attend as may be required from time to time in support of specific agenda items or to provide advice. Such individuals will not have voting rights. </w:t>
      </w:r>
    </w:p>
    <w:p w:rsidR="00522250" w:rsidRPr="00522250" w:rsidRDefault="00522250" w:rsidP="00522250">
      <w:pPr>
        <w:autoSpaceDE w:val="0"/>
        <w:autoSpaceDN w:val="0"/>
        <w:adjustRightInd w:val="0"/>
        <w:rPr>
          <w:rFonts w:ascii="Arial" w:hAnsi="Arial" w:cs="Arial"/>
          <w:sz w:val="22"/>
          <w:szCs w:val="22"/>
        </w:rPr>
      </w:pPr>
    </w:p>
    <w:p w:rsidR="00522250" w:rsidRPr="00522250" w:rsidRDefault="00522250" w:rsidP="00522250">
      <w:pPr>
        <w:autoSpaceDE w:val="0"/>
        <w:autoSpaceDN w:val="0"/>
        <w:adjustRightInd w:val="0"/>
        <w:ind w:left="720" w:hanging="720"/>
        <w:rPr>
          <w:rFonts w:ascii="Arial" w:hAnsi="Arial" w:cs="Arial"/>
          <w:sz w:val="22"/>
          <w:szCs w:val="22"/>
        </w:rPr>
      </w:pPr>
      <w:r w:rsidRPr="00522250">
        <w:rPr>
          <w:rFonts w:ascii="Arial" w:hAnsi="Arial" w:cs="Arial"/>
          <w:sz w:val="22"/>
          <w:szCs w:val="22"/>
        </w:rPr>
        <w:t xml:space="preserve">5.4 </w:t>
      </w:r>
      <w:r w:rsidRPr="00522250">
        <w:rPr>
          <w:rFonts w:ascii="Arial" w:hAnsi="Arial" w:cs="Arial"/>
          <w:sz w:val="22"/>
          <w:szCs w:val="22"/>
        </w:rPr>
        <w:tab/>
        <w:t xml:space="preserve">Voting shall be determined by a simple majority of those present. In the event of a tied vote, the chair shall have the casting vote. </w:t>
      </w:r>
    </w:p>
    <w:p w:rsidR="00522250" w:rsidRPr="00522250" w:rsidRDefault="00522250" w:rsidP="00522250">
      <w:pPr>
        <w:autoSpaceDE w:val="0"/>
        <w:autoSpaceDN w:val="0"/>
        <w:adjustRightInd w:val="0"/>
        <w:rPr>
          <w:rFonts w:ascii="Arial" w:hAnsi="Arial" w:cs="Arial"/>
          <w:sz w:val="22"/>
          <w:szCs w:val="22"/>
        </w:rPr>
      </w:pPr>
    </w:p>
    <w:p w:rsidR="00522250" w:rsidRPr="00522250" w:rsidRDefault="00522250" w:rsidP="00E821F2">
      <w:pPr>
        <w:autoSpaceDE w:val="0"/>
        <w:autoSpaceDN w:val="0"/>
        <w:adjustRightInd w:val="0"/>
        <w:ind w:left="720" w:hanging="720"/>
        <w:jc w:val="both"/>
        <w:rPr>
          <w:rFonts w:ascii="Arial" w:eastAsia="MS Mincho" w:hAnsi="Arial" w:cs="Arial"/>
          <w:color w:val="000000"/>
          <w:sz w:val="22"/>
          <w:szCs w:val="22"/>
          <w:lang w:eastAsia="ja-JP"/>
        </w:rPr>
      </w:pPr>
      <w:r w:rsidRPr="00522250">
        <w:rPr>
          <w:rFonts w:ascii="Arial" w:hAnsi="Arial" w:cs="Arial"/>
          <w:sz w:val="22"/>
          <w:szCs w:val="22"/>
        </w:rPr>
        <w:t xml:space="preserve">5.5 </w:t>
      </w:r>
      <w:r w:rsidRPr="00522250">
        <w:rPr>
          <w:rFonts w:ascii="Arial" w:hAnsi="Arial" w:cs="Arial"/>
          <w:sz w:val="22"/>
          <w:szCs w:val="22"/>
        </w:rPr>
        <w:tab/>
      </w:r>
      <w:r w:rsidRPr="00522250">
        <w:rPr>
          <w:rFonts w:ascii="Arial" w:hAnsi="Arial" w:cs="Arial"/>
          <w:color w:val="000000"/>
          <w:sz w:val="22"/>
          <w:szCs w:val="22"/>
          <w:lang w:eastAsia="en-US"/>
        </w:rPr>
        <w:t>At any meeting the chair shall preside.  If the chair is absent from the meeting, the deputy chair, if present, shall preside. If the chair is absent temporarily on the grounds of a declared conflict of interest the deputy chair, if present, shall preside.   If both the chair and deputy chair are absent, or are disqualified from participating, a chair shall be chosen by those members present and shall preside.</w:t>
      </w:r>
    </w:p>
    <w:p w:rsidR="00522250" w:rsidRPr="00522250" w:rsidRDefault="00522250" w:rsidP="00522250">
      <w:pPr>
        <w:autoSpaceDE w:val="0"/>
        <w:autoSpaceDN w:val="0"/>
        <w:adjustRightInd w:val="0"/>
        <w:rPr>
          <w:rFonts w:ascii="Arial" w:hAnsi="Arial" w:cs="Arial"/>
          <w:sz w:val="22"/>
          <w:szCs w:val="22"/>
        </w:rPr>
      </w:pPr>
    </w:p>
    <w:p w:rsidR="00522250" w:rsidRPr="00522250" w:rsidRDefault="00522250" w:rsidP="00E821F2">
      <w:pPr>
        <w:autoSpaceDE w:val="0"/>
        <w:autoSpaceDN w:val="0"/>
        <w:adjustRightInd w:val="0"/>
        <w:jc w:val="both"/>
        <w:rPr>
          <w:rFonts w:ascii="Arial" w:hAnsi="Arial" w:cs="Arial"/>
          <w:sz w:val="22"/>
          <w:szCs w:val="22"/>
        </w:rPr>
      </w:pPr>
      <w:r w:rsidRPr="00522250">
        <w:rPr>
          <w:rFonts w:ascii="Arial" w:hAnsi="Arial" w:cs="Arial"/>
          <w:sz w:val="22"/>
          <w:szCs w:val="22"/>
        </w:rPr>
        <w:t>5.6</w:t>
      </w:r>
      <w:r w:rsidRPr="00522250">
        <w:rPr>
          <w:rFonts w:ascii="Arial" w:hAnsi="Arial" w:cs="Arial"/>
          <w:sz w:val="22"/>
          <w:szCs w:val="22"/>
        </w:rPr>
        <w:tab/>
        <w:t xml:space="preserve"> </w:t>
      </w:r>
      <w:r w:rsidRPr="00522250">
        <w:rPr>
          <w:rFonts w:ascii="Arial" w:eastAsia="MS Mincho" w:hAnsi="Arial" w:cs="Arial"/>
          <w:sz w:val="22"/>
          <w:szCs w:val="22"/>
          <w:lang w:eastAsia="ja-JP"/>
        </w:rPr>
        <w:t>Deputies for Partnership board members may attend meetings but shall not vote</w:t>
      </w:r>
    </w:p>
    <w:p w:rsidR="00522250" w:rsidRPr="00522250" w:rsidRDefault="00522250" w:rsidP="00E821F2">
      <w:pPr>
        <w:autoSpaceDE w:val="0"/>
        <w:autoSpaceDN w:val="0"/>
        <w:adjustRightInd w:val="0"/>
        <w:jc w:val="both"/>
        <w:rPr>
          <w:rFonts w:ascii="Arial" w:hAnsi="Arial" w:cs="Arial"/>
          <w:sz w:val="22"/>
          <w:szCs w:val="22"/>
        </w:rPr>
      </w:pPr>
    </w:p>
    <w:p w:rsidR="00522250" w:rsidRPr="00522250" w:rsidRDefault="00522250" w:rsidP="00522250">
      <w:pPr>
        <w:numPr>
          <w:ilvl w:val="0"/>
          <w:numId w:val="27"/>
        </w:numPr>
        <w:autoSpaceDE w:val="0"/>
        <w:autoSpaceDN w:val="0"/>
        <w:adjustRightInd w:val="0"/>
        <w:rPr>
          <w:rFonts w:ascii="Arial" w:hAnsi="Arial" w:cs="Arial"/>
          <w:b/>
          <w:bCs/>
          <w:sz w:val="22"/>
          <w:szCs w:val="22"/>
        </w:rPr>
      </w:pPr>
      <w:r w:rsidRPr="00522250">
        <w:rPr>
          <w:rFonts w:ascii="Arial" w:hAnsi="Arial" w:cs="Arial"/>
          <w:b/>
          <w:bCs/>
          <w:sz w:val="22"/>
          <w:szCs w:val="22"/>
        </w:rPr>
        <w:tab/>
        <w:t>QUORUM</w:t>
      </w:r>
    </w:p>
    <w:p w:rsidR="00522250" w:rsidRPr="00522250" w:rsidRDefault="00522250" w:rsidP="00522250">
      <w:pPr>
        <w:autoSpaceDE w:val="0"/>
        <w:autoSpaceDN w:val="0"/>
        <w:adjustRightInd w:val="0"/>
        <w:rPr>
          <w:rFonts w:ascii="Arial" w:hAnsi="Arial" w:cs="Arial"/>
          <w:sz w:val="22"/>
          <w:szCs w:val="22"/>
        </w:rPr>
      </w:pPr>
    </w:p>
    <w:p w:rsidR="00522250" w:rsidRPr="00522250" w:rsidRDefault="00522250" w:rsidP="00522250">
      <w:pPr>
        <w:shd w:val="clear" w:color="auto" w:fill="FFFFFF"/>
        <w:rPr>
          <w:rFonts w:ascii="Arial" w:eastAsia="Calibri" w:hAnsi="Arial" w:cs="Arial"/>
          <w:sz w:val="22"/>
          <w:szCs w:val="22"/>
          <w:lang w:eastAsia="en-US"/>
        </w:rPr>
      </w:pPr>
      <w:r w:rsidRPr="00522250">
        <w:rPr>
          <w:rFonts w:ascii="Arial" w:eastAsia="Calibri" w:hAnsi="Arial" w:cs="Arial"/>
          <w:sz w:val="22"/>
          <w:szCs w:val="22"/>
          <w:lang w:eastAsia="en-US"/>
        </w:rPr>
        <w:t xml:space="preserve">6.1 </w:t>
      </w:r>
      <w:r w:rsidRPr="00522250">
        <w:rPr>
          <w:rFonts w:ascii="Arial" w:eastAsia="Calibri" w:hAnsi="Arial" w:cs="Arial"/>
          <w:sz w:val="22"/>
          <w:szCs w:val="22"/>
          <w:lang w:eastAsia="en-US"/>
        </w:rPr>
        <w:tab/>
        <w:t>The Partnership board will be quorate if there are 6 members present with at least:</w:t>
      </w:r>
    </w:p>
    <w:p w:rsidR="00522250" w:rsidRPr="00522250" w:rsidRDefault="00522250" w:rsidP="00522250">
      <w:pPr>
        <w:shd w:val="clear" w:color="auto" w:fill="FFFFFF"/>
        <w:ind w:left="720" w:firstLine="720"/>
        <w:rPr>
          <w:rFonts w:ascii="Arial" w:hAnsi="Arial" w:cs="Arial"/>
          <w:sz w:val="22"/>
          <w:szCs w:val="22"/>
          <w:lang w:eastAsia="en-US"/>
        </w:rPr>
      </w:pPr>
      <w:r w:rsidRPr="00522250">
        <w:rPr>
          <w:rFonts w:ascii="Arial" w:hAnsi="Arial" w:cs="Arial"/>
          <w:sz w:val="22"/>
          <w:szCs w:val="22"/>
          <w:lang w:eastAsia="en-US"/>
        </w:rPr>
        <w:t>3 clinical / professional members (2 of which must be GPs)</w:t>
      </w:r>
    </w:p>
    <w:p w:rsidR="00522250" w:rsidRPr="00522250" w:rsidRDefault="00522250" w:rsidP="00522250">
      <w:pPr>
        <w:shd w:val="clear" w:color="auto" w:fill="FFFFFF"/>
        <w:ind w:left="720" w:firstLine="720"/>
        <w:rPr>
          <w:rFonts w:ascii="Arial" w:hAnsi="Arial" w:cs="Arial"/>
          <w:sz w:val="22"/>
          <w:szCs w:val="22"/>
          <w:lang w:eastAsia="en-US"/>
        </w:rPr>
      </w:pPr>
      <w:r w:rsidRPr="00522250">
        <w:rPr>
          <w:rFonts w:ascii="Arial" w:hAnsi="Arial" w:cs="Arial"/>
          <w:sz w:val="22"/>
          <w:szCs w:val="22"/>
          <w:lang w:eastAsia="en-US"/>
        </w:rPr>
        <w:t xml:space="preserve">2 lay members </w:t>
      </w:r>
    </w:p>
    <w:p w:rsidR="00522250" w:rsidRPr="00522250" w:rsidRDefault="00522250" w:rsidP="00522250">
      <w:pPr>
        <w:shd w:val="clear" w:color="auto" w:fill="FFFFFF"/>
        <w:rPr>
          <w:rFonts w:ascii="Arial" w:hAnsi="Arial" w:cs="Arial"/>
          <w:sz w:val="22"/>
          <w:szCs w:val="22"/>
          <w:lang w:eastAsia="en-US"/>
        </w:rPr>
      </w:pPr>
      <w:r w:rsidRPr="00522250">
        <w:rPr>
          <w:rFonts w:ascii="Arial" w:hAnsi="Arial" w:cs="Arial"/>
          <w:sz w:val="22"/>
          <w:szCs w:val="22"/>
          <w:lang w:eastAsia="en-US"/>
        </w:rPr>
        <w:t xml:space="preserve"> </w:t>
      </w:r>
      <w:r w:rsidRPr="00522250">
        <w:rPr>
          <w:rFonts w:ascii="Arial" w:hAnsi="Arial" w:cs="Arial"/>
          <w:sz w:val="22"/>
          <w:szCs w:val="22"/>
          <w:lang w:eastAsia="en-US"/>
        </w:rPr>
        <w:tab/>
      </w:r>
      <w:r w:rsidRPr="00522250">
        <w:rPr>
          <w:rFonts w:ascii="Arial" w:hAnsi="Arial" w:cs="Arial"/>
          <w:sz w:val="22"/>
          <w:szCs w:val="22"/>
          <w:lang w:eastAsia="en-US"/>
        </w:rPr>
        <w:tab/>
        <w:t>1 officer member</w:t>
      </w:r>
    </w:p>
    <w:p w:rsidR="00522250" w:rsidRPr="00522250" w:rsidRDefault="00522250" w:rsidP="00522250">
      <w:pPr>
        <w:autoSpaceDE w:val="0"/>
        <w:autoSpaceDN w:val="0"/>
        <w:adjustRightInd w:val="0"/>
        <w:rPr>
          <w:rFonts w:ascii="Arial" w:hAnsi="Arial" w:cs="Arial"/>
          <w:sz w:val="22"/>
          <w:szCs w:val="22"/>
        </w:rPr>
      </w:pPr>
    </w:p>
    <w:p w:rsidR="00522250" w:rsidRPr="00522250" w:rsidRDefault="00522250" w:rsidP="00E821F2">
      <w:pPr>
        <w:ind w:left="720" w:hanging="720"/>
        <w:jc w:val="both"/>
        <w:rPr>
          <w:rFonts w:ascii="Arial" w:eastAsia="Calibri" w:hAnsi="Arial" w:cs="Arial"/>
          <w:sz w:val="22"/>
          <w:szCs w:val="22"/>
          <w:lang w:eastAsia="ja-JP"/>
        </w:rPr>
      </w:pPr>
      <w:r w:rsidRPr="00522250">
        <w:rPr>
          <w:rFonts w:ascii="Arial" w:eastAsia="Calibri" w:hAnsi="Arial" w:cs="Arial"/>
          <w:sz w:val="22"/>
          <w:szCs w:val="22"/>
          <w:lang w:eastAsia="ja-JP"/>
        </w:rPr>
        <w:t xml:space="preserve">6.2 </w:t>
      </w:r>
      <w:r w:rsidRPr="00522250">
        <w:rPr>
          <w:rFonts w:ascii="Arial" w:eastAsia="Calibri" w:hAnsi="Arial" w:cs="Arial"/>
          <w:sz w:val="22"/>
          <w:szCs w:val="22"/>
          <w:lang w:eastAsia="ja-JP"/>
        </w:rPr>
        <w:tab/>
        <w:t>Should circumstances arise that require there to be no GP present for a specific agenda item (</w:t>
      </w:r>
      <w:proofErr w:type="spellStart"/>
      <w:r w:rsidRPr="00522250">
        <w:rPr>
          <w:rFonts w:ascii="Arial" w:eastAsia="Calibri" w:hAnsi="Arial" w:cs="Arial"/>
          <w:sz w:val="22"/>
          <w:szCs w:val="22"/>
          <w:lang w:eastAsia="ja-JP"/>
        </w:rPr>
        <w:t>eg</w:t>
      </w:r>
      <w:proofErr w:type="spellEnd"/>
      <w:r w:rsidRPr="00522250">
        <w:rPr>
          <w:rFonts w:ascii="Arial" w:eastAsia="Calibri" w:hAnsi="Arial" w:cs="Arial"/>
          <w:sz w:val="22"/>
          <w:szCs w:val="22"/>
          <w:lang w:eastAsia="ja-JP"/>
        </w:rPr>
        <w:t xml:space="preserve"> due to conflicts of interest effecting all GP members present at the meeting) the chair may declare the meeting quorate to make a decision </w:t>
      </w:r>
      <w:r w:rsidRPr="00522250">
        <w:rPr>
          <w:rFonts w:ascii="Arial" w:eastAsia="Calibri" w:hAnsi="Arial" w:cs="Arial"/>
          <w:i/>
          <w:sz w:val="22"/>
          <w:szCs w:val="22"/>
          <w:lang w:eastAsia="ja-JP"/>
        </w:rPr>
        <w:t xml:space="preserve">only if </w:t>
      </w:r>
      <w:r w:rsidRPr="00522250">
        <w:rPr>
          <w:rFonts w:ascii="Arial" w:eastAsia="Calibri" w:hAnsi="Arial" w:cs="Arial"/>
          <w:sz w:val="22"/>
          <w:szCs w:val="22"/>
          <w:lang w:eastAsia="ja-JP"/>
        </w:rPr>
        <w:t>the view taken by the Partnership board accords with a recorded recommendation or decision taken by the Council of Members on that same matter. If the view of the Partnership board does not accord with that of the Council of Members, no decision shall be taken and the matter shall be taken back to the Council of Members for review.</w:t>
      </w:r>
    </w:p>
    <w:p w:rsidR="00522250" w:rsidRPr="00522250" w:rsidRDefault="00522250" w:rsidP="00522250">
      <w:pPr>
        <w:ind w:left="1134"/>
        <w:rPr>
          <w:rFonts w:ascii="Arial" w:eastAsia="MS Mincho" w:hAnsi="Arial" w:cs="Arial"/>
          <w:sz w:val="22"/>
          <w:szCs w:val="22"/>
          <w:lang w:eastAsia="ja-JP"/>
        </w:rPr>
      </w:pPr>
    </w:p>
    <w:p w:rsidR="00522250" w:rsidRPr="00522250" w:rsidRDefault="00522250" w:rsidP="00E821F2">
      <w:pPr>
        <w:ind w:left="720" w:hanging="720"/>
        <w:jc w:val="both"/>
        <w:rPr>
          <w:rFonts w:ascii="Arial" w:eastAsia="MS Mincho" w:hAnsi="Arial" w:cs="Arial"/>
          <w:sz w:val="22"/>
          <w:szCs w:val="22"/>
          <w:lang w:eastAsia="ja-JP"/>
        </w:rPr>
      </w:pPr>
      <w:r w:rsidRPr="00522250">
        <w:rPr>
          <w:rFonts w:ascii="Arial" w:eastAsia="MS Mincho" w:hAnsi="Arial" w:cs="Arial"/>
          <w:sz w:val="22"/>
          <w:szCs w:val="22"/>
          <w:lang w:eastAsia="ja-JP"/>
        </w:rPr>
        <w:t xml:space="preserve">6.3 </w:t>
      </w:r>
      <w:r w:rsidRPr="00522250">
        <w:rPr>
          <w:rFonts w:ascii="Arial" w:eastAsia="MS Mincho" w:hAnsi="Arial" w:cs="Arial"/>
          <w:sz w:val="22"/>
          <w:szCs w:val="22"/>
          <w:lang w:eastAsia="ja-JP"/>
        </w:rPr>
        <w:tab/>
        <w:t xml:space="preserve">Where the above circumstances arise and there is no relevant decision or recommendation from the Council of Members, a decision is urgent, or the Partnership board and Council of Members are unable to come to a common view then the chair of the board shall determine how to obtain GP advice to enable a decision to be taken. Options could include requesting GP governing body member(s) from another CCG, or a GP from NHS England Area Team, to provide that advice. </w:t>
      </w:r>
    </w:p>
    <w:p w:rsidR="00522250" w:rsidRPr="00522250" w:rsidRDefault="00522250" w:rsidP="00522250">
      <w:pPr>
        <w:ind w:left="1134"/>
        <w:rPr>
          <w:rFonts w:ascii="Arial" w:eastAsia="MS Mincho" w:hAnsi="Arial" w:cs="Arial"/>
          <w:sz w:val="22"/>
          <w:szCs w:val="22"/>
          <w:lang w:eastAsia="ja-JP"/>
        </w:rPr>
      </w:pPr>
    </w:p>
    <w:p w:rsidR="00522250" w:rsidRPr="00522250" w:rsidRDefault="00522250" w:rsidP="00E821F2">
      <w:pPr>
        <w:autoSpaceDE w:val="0"/>
        <w:autoSpaceDN w:val="0"/>
        <w:adjustRightInd w:val="0"/>
        <w:ind w:left="720" w:hanging="720"/>
        <w:jc w:val="both"/>
        <w:rPr>
          <w:rFonts w:ascii="Arial" w:hAnsi="Arial" w:cs="Arial"/>
          <w:sz w:val="22"/>
          <w:szCs w:val="22"/>
        </w:rPr>
      </w:pPr>
      <w:r w:rsidRPr="00522250">
        <w:rPr>
          <w:rFonts w:ascii="Arial" w:hAnsi="Arial" w:cs="Arial"/>
          <w:sz w:val="22"/>
          <w:szCs w:val="22"/>
        </w:rPr>
        <w:t xml:space="preserve">6.4 </w:t>
      </w:r>
      <w:r w:rsidRPr="00522250">
        <w:rPr>
          <w:rFonts w:ascii="Arial" w:hAnsi="Arial" w:cs="Arial"/>
          <w:sz w:val="22"/>
          <w:szCs w:val="22"/>
        </w:rPr>
        <w:tab/>
        <w:t xml:space="preserve">In exceptional circumstances and where agreed with the Chair, members of the board may participate in meetings by telephone, by the use of video conferencing facilities and/or webcam where such facilities are available. Participation in a meeting in any of these manners shall be deemed to constitute presence in person at the meeting. </w:t>
      </w:r>
    </w:p>
    <w:p w:rsidR="00522250" w:rsidRPr="00522250" w:rsidRDefault="00522250" w:rsidP="00522250">
      <w:pPr>
        <w:autoSpaceDE w:val="0"/>
        <w:autoSpaceDN w:val="0"/>
        <w:adjustRightInd w:val="0"/>
        <w:rPr>
          <w:rFonts w:ascii="Arial" w:hAnsi="Arial" w:cs="Arial"/>
          <w:sz w:val="22"/>
          <w:szCs w:val="22"/>
        </w:rPr>
      </w:pPr>
    </w:p>
    <w:p w:rsidR="00522250" w:rsidRPr="00522250" w:rsidRDefault="00522250" w:rsidP="00522250">
      <w:pPr>
        <w:numPr>
          <w:ilvl w:val="0"/>
          <w:numId w:val="27"/>
        </w:numPr>
        <w:autoSpaceDE w:val="0"/>
        <w:autoSpaceDN w:val="0"/>
        <w:adjustRightInd w:val="0"/>
        <w:rPr>
          <w:rFonts w:ascii="Arial" w:hAnsi="Arial" w:cs="Arial"/>
          <w:b/>
          <w:bCs/>
          <w:caps/>
          <w:sz w:val="22"/>
          <w:szCs w:val="22"/>
        </w:rPr>
      </w:pPr>
      <w:r w:rsidRPr="00522250">
        <w:rPr>
          <w:rFonts w:ascii="Arial" w:hAnsi="Arial" w:cs="Arial"/>
          <w:b/>
          <w:bCs/>
          <w:sz w:val="22"/>
          <w:szCs w:val="22"/>
        </w:rPr>
        <w:t xml:space="preserve">  </w:t>
      </w:r>
      <w:r w:rsidRPr="00522250">
        <w:rPr>
          <w:rFonts w:ascii="Arial" w:hAnsi="Arial" w:cs="Arial"/>
          <w:b/>
          <w:bCs/>
          <w:sz w:val="22"/>
          <w:szCs w:val="22"/>
        </w:rPr>
        <w:tab/>
      </w:r>
      <w:r w:rsidRPr="00522250">
        <w:rPr>
          <w:rFonts w:ascii="Arial" w:hAnsi="Arial" w:cs="Arial"/>
          <w:b/>
          <w:bCs/>
          <w:caps/>
          <w:sz w:val="22"/>
          <w:szCs w:val="22"/>
        </w:rPr>
        <w:t>Emergency Decisions</w:t>
      </w:r>
    </w:p>
    <w:p w:rsidR="00522250" w:rsidRPr="00522250" w:rsidRDefault="00522250" w:rsidP="00522250">
      <w:pPr>
        <w:autoSpaceDE w:val="0"/>
        <w:autoSpaceDN w:val="0"/>
        <w:adjustRightInd w:val="0"/>
        <w:ind w:left="360"/>
        <w:rPr>
          <w:rFonts w:ascii="Arial" w:hAnsi="Arial" w:cs="Arial"/>
          <w:b/>
          <w:bCs/>
          <w:caps/>
          <w:sz w:val="22"/>
          <w:szCs w:val="22"/>
        </w:rPr>
      </w:pPr>
    </w:p>
    <w:p w:rsidR="00522250" w:rsidRPr="00522250" w:rsidRDefault="00522250" w:rsidP="00E821F2">
      <w:pPr>
        <w:ind w:left="720"/>
        <w:jc w:val="both"/>
        <w:rPr>
          <w:rFonts w:ascii="Arial" w:eastAsia="Calibri" w:hAnsi="Arial" w:cs="Arial"/>
          <w:sz w:val="22"/>
          <w:szCs w:val="22"/>
          <w:lang w:eastAsia="ja-JP"/>
        </w:rPr>
      </w:pPr>
      <w:r w:rsidRPr="00522250">
        <w:rPr>
          <w:rFonts w:ascii="Arial" w:eastAsia="Calibri" w:hAnsi="Arial" w:cs="Arial"/>
          <w:sz w:val="22"/>
          <w:szCs w:val="22"/>
          <w:lang w:eastAsia="ja-JP"/>
        </w:rPr>
        <w:t xml:space="preserve">The chair or (in the absence of the chair) the vice chair may call an emergency meeting or request an emergency decision from members as and when they deem it to be necessary, providing that a minimum of 5 working days’ notice is provided and </w:t>
      </w:r>
      <w:proofErr w:type="spellStart"/>
      <w:r w:rsidRPr="00522250">
        <w:rPr>
          <w:rFonts w:ascii="Arial" w:eastAsia="Calibri" w:hAnsi="Arial" w:cs="Arial"/>
          <w:sz w:val="22"/>
          <w:szCs w:val="22"/>
          <w:lang w:eastAsia="ja-JP"/>
        </w:rPr>
        <w:t>quoracy</w:t>
      </w:r>
      <w:proofErr w:type="spellEnd"/>
      <w:r w:rsidRPr="00522250">
        <w:rPr>
          <w:rFonts w:ascii="Arial" w:eastAsia="Calibri" w:hAnsi="Arial" w:cs="Arial"/>
          <w:sz w:val="22"/>
          <w:szCs w:val="22"/>
          <w:lang w:eastAsia="ja-JP"/>
        </w:rPr>
        <w:t xml:space="preserve"> for decision making can be achieved.</w:t>
      </w:r>
    </w:p>
    <w:p w:rsidR="00522250" w:rsidRPr="00522250" w:rsidRDefault="00522250" w:rsidP="00E821F2">
      <w:pPr>
        <w:ind w:left="1134"/>
        <w:jc w:val="both"/>
        <w:rPr>
          <w:rFonts w:ascii="Arial" w:eastAsia="MS Mincho" w:hAnsi="Arial" w:cs="Arial"/>
          <w:sz w:val="22"/>
          <w:szCs w:val="22"/>
          <w:lang w:eastAsia="ja-JP"/>
        </w:rPr>
      </w:pPr>
    </w:p>
    <w:p w:rsidR="00522250" w:rsidRPr="00522250" w:rsidRDefault="00522250" w:rsidP="00E821F2">
      <w:pPr>
        <w:ind w:left="720"/>
        <w:jc w:val="both"/>
        <w:rPr>
          <w:rFonts w:ascii="Arial" w:eastAsia="MS Mincho" w:hAnsi="Arial" w:cs="Arial"/>
          <w:sz w:val="22"/>
          <w:szCs w:val="22"/>
          <w:lang w:eastAsia="ja-JP"/>
        </w:rPr>
      </w:pPr>
      <w:r w:rsidRPr="00522250">
        <w:rPr>
          <w:rFonts w:ascii="Arial" w:eastAsia="MS Mincho" w:hAnsi="Arial" w:cs="Arial"/>
          <w:sz w:val="22"/>
          <w:szCs w:val="22"/>
          <w:lang w:eastAsia="ja-JP"/>
        </w:rPr>
        <w:t xml:space="preserve">The chair (or in the absence of the chair, the vice chair) shall have authority to take Chairman’s action </w:t>
      </w:r>
      <w:proofErr w:type="spellStart"/>
      <w:r w:rsidRPr="00522250">
        <w:rPr>
          <w:rFonts w:ascii="Arial" w:eastAsia="MS Mincho" w:hAnsi="Arial" w:cs="Arial"/>
          <w:sz w:val="22"/>
          <w:szCs w:val="22"/>
          <w:lang w:eastAsia="ja-JP"/>
        </w:rPr>
        <w:t>ie</w:t>
      </w:r>
      <w:proofErr w:type="spellEnd"/>
      <w:r w:rsidRPr="00522250">
        <w:rPr>
          <w:rFonts w:ascii="Arial" w:eastAsia="MS Mincho" w:hAnsi="Arial" w:cs="Arial"/>
          <w:sz w:val="22"/>
          <w:szCs w:val="22"/>
          <w:lang w:eastAsia="ja-JP"/>
        </w:rPr>
        <w:t xml:space="preserve"> take a decision on behalf of the meeting membership in the event that an urgent decision is required in circumstances where it is not practical or reasonable to call a meeting or reach a decision through the normal routes. All such decisions shall be reported to </w:t>
      </w:r>
      <w:r w:rsidRPr="00522250">
        <w:rPr>
          <w:rFonts w:ascii="Arial" w:eastAsia="MS Mincho" w:hAnsi="Arial" w:cs="Arial"/>
          <w:sz w:val="22"/>
          <w:szCs w:val="22"/>
          <w:lang w:eastAsia="ja-JP"/>
        </w:rPr>
        <w:lastRenderedPageBreak/>
        <w:t>the members as soon as practicable, and shall be recorded in the minutes of the next available meeting.</w:t>
      </w:r>
    </w:p>
    <w:p w:rsidR="00522250" w:rsidRPr="00522250" w:rsidRDefault="00522250" w:rsidP="00522250">
      <w:pPr>
        <w:autoSpaceDE w:val="0"/>
        <w:autoSpaceDN w:val="0"/>
        <w:adjustRightInd w:val="0"/>
        <w:rPr>
          <w:rFonts w:ascii="Arial" w:hAnsi="Arial" w:cs="Arial"/>
          <w:b/>
          <w:bCs/>
          <w:sz w:val="22"/>
          <w:szCs w:val="22"/>
        </w:rPr>
      </w:pPr>
    </w:p>
    <w:p w:rsidR="00522250" w:rsidRPr="00522250" w:rsidRDefault="00522250" w:rsidP="00522250">
      <w:pPr>
        <w:autoSpaceDE w:val="0"/>
        <w:autoSpaceDN w:val="0"/>
        <w:adjustRightInd w:val="0"/>
        <w:rPr>
          <w:rFonts w:ascii="Arial" w:hAnsi="Arial" w:cs="Arial"/>
          <w:b/>
          <w:bCs/>
          <w:sz w:val="22"/>
          <w:szCs w:val="22"/>
        </w:rPr>
      </w:pPr>
      <w:r w:rsidRPr="00522250">
        <w:rPr>
          <w:rFonts w:ascii="Arial" w:hAnsi="Arial" w:cs="Arial"/>
          <w:b/>
          <w:bCs/>
          <w:sz w:val="22"/>
          <w:szCs w:val="22"/>
        </w:rPr>
        <w:t xml:space="preserve">8.0  </w:t>
      </w:r>
      <w:r w:rsidRPr="00522250">
        <w:rPr>
          <w:rFonts w:ascii="Arial" w:hAnsi="Arial" w:cs="Arial"/>
          <w:b/>
          <w:bCs/>
          <w:sz w:val="22"/>
          <w:szCs w:val="22"/>
        </w:rPr>
        <w:tab/>
        <w:t>FREQUENCY</w:t>
      </w:r>
    </w:p>
    <w:p w:rsidR="00522250" w:rsidRPr="00522250" w:rsidRDefault="00522250" w:rsidP="00522250">
      <w:pPr>
        <w:autoSpaceDE w:val="0"/>
        <w:autoSpaceDN w:val="0"/>
        <w:adjustRightInd w:val="0"/>
        <w:rPr>
          <w:rFonts w:ascii="Arial" w:hAnsi="Arial" w:cs="Arial"/>
          <w:sz w:val="22"/>
          <w:szCs w:val="22"/>
        </w:rPr>
      </w:pPr>
    </w:p>
    <w:p w:rsidR="00522250" w:rsidRPr="00522250" w:rsidRDefault="00522250" w:rsidP="00522250">
      <w:pPr>
        <w:numPr>
          <w:ilvl w:val="1"/>
          <w:numId w:val="29"/>
        </w:numPr>
        <w:autoSpaceDE w:val="0"/>
        <w:autoSpaceDN w:val="0"/>
        <w:adjustRightInd w:val="0"/>
        <w:rPr>
          <w:rFonts w:ascii="Arial" w:hAnsi="Arial" w:cs="Arial"/>
          <w:sz w:val="22"/>
          <w:szCs w:val="22"/>
        </w:rPr>
      </w:pPr>
      <w:r w:rsidRPr="00522250">
        <w:rPr>
          <w:rFonts w:ascii="Arial" w:hAnsi="Arial" w:cs="Arial"/>
          <w:sz w:val="22"/>
          <w:szCs w:val="22"/>
        </w:rPr>
        <w:t xml:space="preserve"> </w:t>
      </w:r>
      <w:r w:rsidRPr="00522250">
        <w:rPr>
          <w:rFonts w:ascii="Arial" w:hAnsi="Arial" w:cs="Arial"/>
          <w:sz w:val="22"/>
          <w:szCs w:val="22"/>
        </w:rPr>
        <w:tab/>
        <w:t>Meetings shall be held in public a minimum of 4 times each year</w:t>
      </w:r>
    </w:p>
    <w:p w:rsidR="00522250" w:rsidRPr="00522250" w:rsidRDefault="00522250" w:rsidP="00522250">
      <w:pPr>
        <w:autoSpaceDE w:val="0"/>
        <w:autoSpaceDN w:val="0"/>
        <w:adjustRightInd w:val="0"/>
        <w:rPr>
          <w:rFonts w:ascii="Arial" w:hAnsi="Arial" w:cs="Arial"/>
          <w:sz w:val="22"/>
          <w:szCs w:val="22"/>
        </w:rPr>
      </w:pPr>
      <w:r w:rsidRPr="00522250">
        <w:rPr>
          <w:rFonts w:ascii="Arial" w:hAnsi="Arial" w:cs="Arial"/>
          <w:sz w:val="22"/>
          <w:szCs w:val="22"/>
        </w:rPr>
        <w:t xml:space="preserve">. </w:t>
      </w:r>
    </w:p>
    <w:p w:rsidR="00522250" w:rsidRPr="00522250" w:rsidRDefault="00522250" w:rsidP="00522250">
      <w:pPr>
        <w:numPr>
          <w:ilvl w:val="0"/>
          <w:numId w:val="30"/>
        </w:numPr>
        <w:autoSpaceDE w:val="0"/>
        <w:autoSpaceDN w:val="0"/>
        <w:adjustRightInd w:val="0"/>
        <w:rPr>
          <w:rFonts w:ascii="Arial" w:hAnsi="Arial" w:cs="Arial"/>
          <w:b/>
          <w:bCs/>
          <w:sz w:val="22"/>
          <w:szCs w:val="22"/>
        </w:rPr>
      </w:pPr>
      <w:r w:rsidRPr="00522250">
        <w:rPr>
          <w:rFonts w:ascii="Arial" w:hAnsi="Arial" w:cs="Arial"/>
          <w:b/>
          <w:bCs/>
          <w:sz w:val="22"/>
          <w:szCs w:val="22"/>
        </w:rPr>
        <w:t xml:space="preserve"> </w:t>
      </w:r>
      <w:r w:rsidRPr="00522250">
        <w:rPr>
          <w:rFonts w:ascii="Arial" w:hAnsi="Arial" w:cs="Arial"/>
          <w:b/>
          <w:bCs/>
          <w:sz w:val="22"/>
          <w:szCs w:val="22"/>
        </w:rPr>
        <w:tab/>
        <w:t xml:space="preserve">REPORTING ARRANGEMENTS </w:t>
      </w:r>
    </w:p>
    <w:p w:rsidR="00522250" w:rsidRPr="00522250" w:rsidRDefault="00522250" w:rsidP="00522250">
      <w:pPr>
        <w:autoSpaceDE w:val="0"/>
        <w:autoSpaceDN w:val="0"/>
        <w:adjustRightInd w:val="0"/>
        <w:ind w:left="360"/>
        <w:rPr>
          <w:rFonts w:ascii="Arial" w:hAnsi="Arial" w:cs="Arial"/>
          <w:b/>
          <w:bCs/>
          <w:sz w:val="22"/>
          <w:szCs w:val="22"/>
        </w:rPr>
      </w:pPr>
    </w:p>
    <w:p w:rsidR="00522250" w:rsidRPr="00522250" w:rsidRDefault="00522250" w:rsidP="00E821F2">
      <w:pPr>
        <w:ind w:left="720" w:hanging="720"/>
        <w:jc w:val="both"/>
        <w:rPr>
          <w:rFonts w:ascii="Arial" w:eastAsia="MS Mincho" w:hAnsi="Arial" w:cs="Arial"/>
          <w:sz w:val="22"/>
          <w:szCs w:val="22"/>
          <w:lang w:eastAsia="ja-JP"/>
        </w:rPr>
      </w:pPr>
      <w:r w:rsidRPr="00522250">
        <w:rPr>
          <w:rFonts w:ascii="Arial" w:eastAsia="MS Mincho" w:hAnsi="Arial" w:cs="Arial"/>
          <w:sz w:val="22"/>
          <w:szCs w:val="22"/>
          <w:lang w:eastAsia="ja-JP"/>
        </w:rPr>
        <w:t xml:space="preserve">9.1 </w:t>
      </w:r>
      <w:r w:rsidRPr="00522250">
        <w:rPr>
          <w:rFonts w:ascii="Arial" w:eastAsia="MS Mincho" w:hAnsi="Arial" w:cs="Arial"/>
          <w:sz w:val="22"/>
          <w:szCs w:val="22"/>
          <w:lang w:eastAsia="ja-JP"/>
        </w:rPr>
        <w:tab/>
        <w:t>Minutes shall be taken at all Council of Member</w:t>
      </w:r>
      <w:r w:rsidR="00E821F2">
        <w:rPr>
          <w:rFonts w:ascii="Arial" w:eastAsia="MS Mincho" w:hAnsi="Arial" w:cs="Arial"/>
          <w:sz w:val="22"/>
          <w:szCs w:val="22"/>
          <w:lang w:eastAsia="ja-JP"/>
        </w:rPr>
        <w:t>s, Governing Body, Partnership B</w:t>
      </w:r>
      <w:r w:rsidRPr="00522250">
        <w:rPr>
          <w:rFonts w:ascii="Arial" w:eastAsia="MS Mincho" w:hAnsi="Arial" w:cs="Arial"/>
          <w:sz w:val="22"/>
          <w:szCs w:val="22"/>
          <w:lang w:eastAsia="ja-JP"/>
        </w:rPr>
        <w:t>oard and all other committee meetings, and confirmed as a true record at the subsequent meeting.</w:t>
      </w:r>
    </w:p>
    <w:p w:rsidR="00522250" w:rsidRPr="00522250" w:rsidRDefault="00522250" w:rsidP="00522250">
      <w:pPr>
        <w:ind w:left="1134"/>
        <w:rPr>
          <w:rFonts w:ascii="Arial" w:eastAsia="MS Mincho" w:hAnsi="Arial" w:cs="Arial"/>
          <w:sz w:val="22"/>
          <w:szCs w:val="22"/>
          <w:lang w:eastAsia="ja-JP"/>
        </w:rPr>
      </w:pPr>
    </w:p>
    <w:p w:rsidR="00522250" w:rsidRPr="00522250" w:rsidRDefault="00522250" w:rsidP="00E821F2">
      <w:pPr>
        <w:ind w:left="720" w:hanging="720"/>
        <w:jc w:val="both"/>
        <w:rPr>
          <w:rFonts w:ascii="Arial" w:eastAsia="MS Mincho" w:hAnsi="Arial" w:cs="Arial"/>
          <w:sz w:val="22"/>
          <w:szCs w:val="22"/>
          <w:lang w:eastAsia="ja-JP"/>
        </w:rPr>
      </w:pPr>
      <w:r w:rsidRPr="00522250">
        <w:rPr>
          <w:rFonts w:ascii="Arial" w:eastAsia="MS Mincho" w:hAnsi="Arial" w:cs="Arial"/>
          <w:sz w:val="22"/>
          <w:szCs w:val="22"/>
          <w:lang w:eastAsia="ja-JP"/>
        </w:rPr>
        <w:t xml:space="preserve">9.2  </w:t>
      </w:r>
      <w:r w:rsidRPr="00522250">
        <w:rPr>
          <w:rFonts w:ascii="Arial" w:eastAsia="MS Mincho" w:hAnsi="Arial" w:cs="Arial"/>
          <w:sz w:val="22"/>
          <w:szCs w:val="22"/>
          <w:lang w:eastAsia="ja-JP"/>
        </w:rPr>
        <w:tab/>
        <w:t>All approved minutes (except those specific elements that are confidential in nature for example, individual funding request appeals) shall be placed on the group’s intranet (or equivalent) along with all meeting papers and shall thereby be available to all the group’s members.</w:t>
      </w:r>
    </w:p>
    <w:p w:rsidR="00522250" w:rsidRPr="00522250" w:rsidRDefault="00522250" w:rsidP="00522250">
      <w:pPr>
        <w:ind w:left="720"/>
        <w:rPr>
          <w:rFonts w:ascii="Arial" w:eastAsia="MS Mincho" w:hAnsi="Arial" w:cs="Arial"/>
          <w:sz w:val="22"/>
          <w:szCs w:val="22"/>
          <w:lang w:eastAsia="ja-JP"/>
        </w:rPr>
      </w:pPr>
    </w:p>
    <w:p w:rsidR="00522250" w:rsidRPr="00522250" w:rsidRDefault="00522250" w:rsidP="00E821F2">
      <w:pPr>
        <w:autoSpaceDE w:val="0"/>
        <w:autoSpaceDN w:val="0"/>
        <w:adjustRightInd w:val="0"/>
        <w:jc w:val="both"/>
        <w:rPr>
          <w:rFonts w:ascii="Arial" w:eastAsia="MS Mincho" w:hAnsi="Arial" w:cs="Arial"/>
          <w:sz w:val="22"/>
          <w:szCs w:val="22"/>
          <w:lang w:eastAsia="ja-JP"/>
        </w:rPr>
      </w:pPr>
      <w:r w:rsidRPr="00522250">
        <w:rPr>
          <w:rFonts w:ascii="Arial" w:eastAsia="MS Mincho" w:hAnsi="Arial" w:cs="Arial"/>
          <w:sz w:val="22"/>
          <w:szCs w:val="22"/>
          <w:lang w:eastAsia="ja-JP"/>
        </w:rPr>
        <w:t xml:space="preserve">9.3 </w:t>
      </w:r>
      <w:r w:rsidRPr="00522250">
        <w:rPr>
          <w:rFonts w:ascii="Arial" w:eastAsia="MS Mincho" w:hAnsi="Arial" w:cs="Arial"/>
          <w:sz w:val="22"/>
          <w:szCs w:val="22"/>
          <w:lang w:eastAsia="ja-JP"/>
        </w:rPr>
        <w:tab/>
        <w:t xml:space="preserve">Minutes of the board public meetings shall be made publically available through holding of   </w:t>
      </w:r>
    </w:p>
    <w:p w:rsidR="00522250" w:rsidRPr="00522250" w:rsidRDefault="00522250" w:rsidP="00E821F2">
      <w:pPr>
        <w:autoSpaceDE w:val="0"/>
        <w:autoSpaceDN w:val="0"/>
        <w:adjustRightInd w:val="0"/>
        <w:ind w:left="720"/>
        <w:jc w:val="both"/>
        <w:rPr>
          <w:rFonts w:ascii="Arial" w:eastAsia="MS Mincho" w:hAnsi="Arial" w:cs="Arial"/>
          <w:sz w:val="22"/>
          <w:szCs w:val="22"/>
          <w:lang w:eastAsia="ja-JP"/>
        </w:rPr>
      </w:pPr>
      <w:proofErr w:type="gramStart"/>
      <w:r w:rsidRPr="00522250">
        <w:rPr>
          <w:rFonts w:ascii="Arial" w:eastAsia="MS Mincho" w:hAnsi="Arial" w:cs="Arial"/>
          <w:sz w:val="22"/>
          <w:szCs w:val="22"/>
          <w:lang w:eastAsia="ja-JP"/>
        </w:rPr>
        <w:t>meetings</w:t>
      </w:r>
      <w:proofErr w:type="gramEnd"/>
      <w:r w:rsidRPr="00522250">
        <w:rPr>
          <w:rFonts w:ascii="Arial" w:eastAsia="MS Mincho" w:hAnsi="Arial" w:cs="Arial"/>
          <w:sz w:val="22"/>
          <w:szCs w:val="22"/>
          <w:lang w:eastAsia="ja-JP"/>
        </w:rPr>
        <w:t xml:space="preserve"> in public and making those papers freely available to any member of the public through the internet or other medium (</w:t>
      </w:r>
      <w:proofErr w:type="spellStart"/>
      <w:r w:rsidRPr="00522250">
        <w:rPr>
          <w:rFonts w:ascii="Arial" w:eastAsia="MS Mincho" w:hAnsi="Arial" w:cs="Arial"/>
          <w:sz w:val="22"/>
          <w:szCs w:val="22"/>
          <w:lang w:eastAsia="ja-JP"/>
        </w:rPr>
        <w:t>eg</w:t>
      </w:r>
      <w:proofErr w:type="spellEnd"/>
      <w:r w:rsidRPr="00522250">
        <w:rPr>
          <w:rFonts w:ascii="Arial" w:eastAsia="MS Mincho" w:hAnsi="Arial" w:cs="Arial"/>
          <w:sz w:val="22"/>
          <w:szCs w:val="22"/>
          <w:lang w:eastAsia="ja-JP"/>
        </w:rPr>
        <w:t xml:space="preserve"> printed papers) on reasonable request</w:t>
      </w:r>
    </w:p>
    <w:p w:rsidR="00522250" w:rsidRPr="00522250" w:rsidRDefault="00522250" w:rsidP="00522250">
      <w:pPr>
        <w:autoSpaceDE w:val="0"/>
        <w:autoSpaceDN w:val="0"/>
        <w:adjustRightInd w:val="0"/>
        <w:ind w:left="360"/>
        <w:rPr>
          <w:rFonts w:ascii="Arial" w:eastAsia="MS Mincho" w:hAnsi="Arial" w:cs="Arial"/>
          <w:sz w:val="22"/>
          <w:szCs w:val="22"/>
          <w:lang w:eastAsia="ja-JP"/>
        </w:rPr>
      </w:pPr>
    </w:p>
    <w:p w:rsidR="00522250" w:rsidRPr="00522250" w:rsidRDefault="00522250" w:rsidP="00522250">
      <w:pPr>
        <w:numPr>
          <w:ilvl w:val="0"/>
          <w:numId w:val="30"/>
        </w:numPr>
        <w:rPr>
          <w:rFonts w:ascii="Arial" w:eastAsia="MS Mincho" w:hAnsi="Arial" w:cs="Arial"/>
          <w:b/>
          <w:caps/>
          <w:sz w:val="22"/>
          <w:szCs w:val="22"/>
          <w:lang w:eastAsia="ja-JP"/>
        </w:rPr>
      </w:pPr>
      <w:r w:rsidRPr="00522250">
        <w:rPr>
          <w:rFonts w:ascii="Arial" w:eastAsia="Calibri" w:hAnsi="Arial" w:cs="Arial"/>
          <w:b/>
          <w:caps/>
          <w:sz w:val="22"/>
          <w:szCs w:val="22"/>
          <w:lang w:eastAsia="en-US"/>
        </w:rPr>
        <w:t>Admission of public and the press</w:t>
      </w:r>
    </w:p>
    <w:p w:rsidR="00522250" w:rsidRPr="00522250" w:rsidRDefault="00522250" w:rsidP="00522250">
      <w:pPr>
        <w:ind w:left="360"/>
        <w:rPr>
          <w:rFonts w:ascii="Arial" w:eastAsia="MS Mincho" w:hAnsi="Arial" w:cs="Arial"/>
          <w:b/>
          <w:sz w:val="22"/>
          <w:szCs w:val="22"/>
          <w:lang w:eastAsia="ja-JP"/>
        </w:rPr>
      </w:pPr>
    </w:p>
    <w:p w:rsidR="00522250" w:rsidRPr="00522250" w:rsidRDefault="00522250" w:rsidP="00E821F2">
      <w:pPr>
        <w:autoSpaceDE w:val="0"/>
        <w:autoSpaceDN w:val="0"/>
        <w:adjustRightInd w:val="0"/>
        <w:ind w:left="720"/>
        <w:jc w:val="both"/>
        <w:rPr>
          <w:rFonts w:ascii="Arial" w:eastAsia="MS Mincho" w:hAnsi="Arial" w:cs="Arial"/>
          <w:sz w:val="22"/>
          <w:szCs w:val="22"/>
          <w:lang w:eastAsia="ja-JP"/>
        </w:rPr>
      </w:pPr>
      <w:r w:rsidRPr="00522250">
        <w:rPr>
          <w:rFonts w:ascii="Arial" w:eastAsia="MS Mincho" w:hAnsi="Arial" w:cs="Arial"/>
          <w:color w:val="000000"/>
          <w:sz w:val="22"/>
          <w:szCs w:val="22"/>
          <w:lang w:eastAsia="ja-JP"/>
        </w:rPr>
        <w:t xml:space="preserve">Public and press shall be admitted as observers to all meetings of the Governing Body and </w:t>
      </w:r>
      <w:r w:rsidRPr="00522250">
        <w:rPr>
          <w:rFonts w:ascii="Arial" w:eastAsia="MS Mincho" w:hAnsi="Arial" w:cs="Arial"/>
          <w:sz w:val="22"/>
          <w:szCs w:val="22"/>
          <w:lang w:eastAsia="ja-JP"/>
        </w:rPr>
        <w:t xml:space="preserve">Partnership board that are held in public. </w:t>
      </w:r>
    </w:p>
    <w:p w:rsidR="00522250" w:rsidRPr="00522250" w:rsidRDefault="00522250" w:rsidP="00522250">
      <w:pPr>
        <w:rPr>
          <w:rFonts w:ascii="Arial" w:eastAsia="MS Mincho" w:hAnsi="Arial" w:cs="Arial"/>
          <w:sz w:val="22"/>
          <w:szCs w:val="22"/>
          <w:lang w:eastAsia="ja-JP"/>
        </w:rPr>
      </w:pPr>
    </w:p>
    <w:p w:rsidR="00522250" w:rsidRPr="00522250" w:rsidRDefault="00522250" w:rsidP="00E821F2">
      <w:pPr>
        <w:numPr>
          <w:ilvl w:val="1"/>
          <w:numId w:val="30"/>
        </w:numPr>
        <w:autoSpaceDE w:val="0"/>
        <w:autoSpaceDN w:val="0"/>
        <w:adjustRightInd w:val="0"/>
        <w:ind w:left="720" w:hanging="720"/>
        <w:jc w:val="both"/>
        <w:rPr>
          <w:rFonts w:ascii="Arial" w:eastAsia="MS Mincho" w:hAnsi="Arial" w:cs="Arial"/>
          <w:color w:val="000000"/>
          <w:sz w:val="22"/>
          <w:szCs w:val="22"/>
          <w:lang w:eastAsia="ja-JP"/>
        </w:rPr>
      </w:pPr>
      <w:r w:rsidRPr="00522250">
        <w:rPr>
          <w:rFonts w:ascii="Arial" w:eastAsia="MS Mincho" w:hAnsi="Arial" w:cs="Arial"/>
          <w:color w:val="000000"/>
          <w:sz w:val="22"/>
          <w:szCs w:val="22"/>
          <w:lang w:eastAsia="ja-JP"/>
        </w:rPr>
        <w:t>All meetings of the Governing Body and Partnership board shall be held in public unless it is determined by the chair that it is not in the public interest to permit members of the public to attend a meeting or part of a meeting.</w:t>
      </w:r>
    </w:p>
    <w:p w:rsidR="00522250" w:rsidRPr="00522250" w:rsidRDefault="00522250" w:rsidP="00522250">
      <w:pPr>
        <w:autoSpaceDE w:val="0"/>
        <w:autoSpaceDN w:val="0"/>
        <w:adjustRightInd w:val="0"/>
        <w:ind w:left="720"/>
        <w:rPr>
          <w:rFonts w:ascii="Arial" w:eastAsia="MS Mincho" w:hAnsi="Arial" w:cs="Arial"/>
          <w:color w:val="000000"/>
          <w:sz w:val="22"/>
          <w:szCs w:val="22"/>
          <w:lang w:eastAsia="ja-JP"/>
        </w:rPr>
      </w:pPr>
    </w:p>
    <w:p w:rsidR="00522250" w:rsidRDefault="00522250" w:rsidP="00E821F2">
      <w:pPr>
        <w:numPr>
          <w:ilvl w:val="1"/>
          <w:numId w:val="30"/>
        </w:numPr>
        <w:autoSpaceDE w:val="0"/>
        <w:autoSpaceDN w:val="0"/>
        <w:adjustRightInd w:val="0"/>
        <w:ind w:left="720" w:hanging="720"/>
        <w:jc w:val="both"/>
        <w:rPr>
          <w:rFonts w:ascii="Arial" w:eastAsia="MS Mincho" w:hAnsi="Arial" w:cs="Arial"/>
          <w:color w:val="000000"/>
          <w:sz w:val="22"/>
          <w:szCs w:val="22"/>
          <w:lang w:eastAsia="ja-JP"/>
        </w:rPr>
      </w:pPr>
      <w:r w:rsidRPr="00522250">
        <w:rPr>
          <w:rFonts w:ascii="Arial" w:eastAsia="MS Mincho" w:hAnsi="Arial" w:cs="Arial"/>
          <w:color w:val="000000"/>
          <w:sz w:val="22"/>
          <w:szCs w:val="22"/>
          <w:lang w:eastAsia="ja-JP"/>
        </w:rPr>
        <w:t>Members of public and press shall not participate in any meeting proceedings or discussions unless</w:t>
      </w:r>
    </w:p>
    <w:p w:rsidR="00E821F2" w:rsidRPr="00522250" w:rsidRDefault="00E821F2" w:rsidP="00E821F2">
      <w:pPr>
        <w:autoSpaceDE w:val="0"/>
        <w:autoSpaceDN w:val="0"/>
        <w:adjustRightInd w:val="0"/>
        <w:ind w:left="360"/>
        <w:jc w:val="both"/>
        <w:rPr>
          <w:rFonts w:ascii="Arial" w:eastAsia="MS Mincho" w:hAnsi="Arial" w:cs="Arial"/>
          <w:color w:val="000000"/>
          <w:sz w:val="22"/>
          <w:szCs w:val="22"/>
          <w:lang w:eastAsia="ja-JP"/>
        </w:rPr>
      </w:pPr>
    </w:p>
    <w:p w:rsidR="00522250" w:rsidRPr="00522250" w:rsidRDefault="00522250" w:rsidP="00E821F2">
      <w:pPr>
        <w:numPr>
          <w:ilvl w:val="2"/>
          <w:numId w:val="30"/>
        </w:numPr>
        <w:autoSpaceDE w:val="0"/>
        <w:autoSpaceDN w:val="0"/>
        <w:adjustRightInd w:val="0"/>
        <w:jc w:val="both"/>
        <w:rPr>
          <w:rFonts w:ascii="Arial" w:eastAsia="MS Mincho" w:hAnsi="Arial" w:cs="Arial"/>
          <w:color w:val="000000"/>
          <w:sz w:val="22"/>
          <w:szCs w:val="22"/>
          <w:lang w:eastAsia="ja-JP"/>
        </w:rPr>
      </w:pPr>
      <w:r w:rsidRPr="00522250">
        <w:rPr>
          <w:rFonts w:ascii="Arial" w:eastAsia="MS Mincho" w:hAnsi="Arial" w:cs="Arial"/>
          <w:color w:val="000000"/>
          <w:sz w:val="22"/>
          <w:szCs w:val="22"/>
          <w:lang w:eastAsia="ja-JP"/>
        </w:rPr>
        <w:t>Individual(s) are specifically invited to do so by the Chair in advance of the meeting, for specified agenda item(s)</w:t>
      </w:r>
    </w:p>
    <w:p w:rsidR="00522250" w:rsidRPr="00522250" w:rsidRDefault="00522250" w:rsidP="00E821F2">
      <w:pPr>
        <w:numPr>
          <w:ilvl w:val="2"/>
          <w:numId w:val="30"/>
        </w:numPr>
        <w:autoSpaceDE w:val="0"/>
        <w:autoSpaceDN w:val="0"/>
        <w:adjustRightInd w:val="0"/>
        <w:jc w:val="both"/>
        <w:rPr>
          <w:rFonts w:ascii="Arial" w:eastAsia="MS Mincho" w:hAnsi="Arial" w:cs="Arial"/>
          <w:color w:val="000000"/>
          <w:sz w:val="22"/>
          <w:szCs w:val="22"/>
          <w:lang w:eastAsia="ja-JP"/>
        </w:rPr>
      </w:pPr>
      <w:r w:rsidRPr="00522250">
        <w:rPr>
          <w:rFonts w:ascii="Arial" w:eastAsia="MS Mincho" w:hAnsi="Arial" w:cs="Arial"/>
          <w:color w:val="000000"/>
          <w:sz w:val="22"/>
          <w:szCs w:val="22"/>
          <w:lang w:eastAsia="ja-JP"/>
        </w:rPr>
        <w:t>public participation is specifically identified within an agenda item on the published agenda (such as ‘Public Question Time’)</w:t>
      </w:r>
    </w:p>
    <w:p w:rsidR="00522250" w:rsidRPr="00522250" w:rsidRDefault="00522250" w:rsidP="00522250">
      <w:pPr>
        <w:autoSpaceDE w:val="0"/>
        <w:autoSpaceDN w:val="0"/>
        <w:adjustRightInd w:val="0"/>
        <w:ind w:left="1080"/>
        <w:rPr>
          <w:rFonts w:ascii="Arial" w:hAnsi="Arial" w:cs="Arial"/>
          <w:sz w:val="22"/>
          <w:szCs w:val="22"/>
        </w:rPr>
      </w:pPr>
    </w:p>
    <w:p w:rsidR="00522250" w:rsidRPr="00522250" w:rsidRDefault="00522250" w:rsidP="00522250">
      <w:pPr>
        <w:autoSpaceDE w:val="0"/>
        <w:autoSpaceDN w:val="0"/>
        <w:adjustRightInd w:val="0"/>
        <w:rPr>
          <w:rFonts w:ascii="Arial" w:hAnsi="Arial" w:cs="Arial"/>
          <w:b/>
          <w:bCs/>
          <w:sz w:val="22"/>
          <w:szCs w:val="22"/>
        </w:rPr>
      </w:pPr>
      <w:r w:rsidRPr="00522250">
        <w:rPr>
          <w:rFonts w:ascii="Arial" w:hAnsi="Arial" w:cs="Arial"/>
          <w:b/>
          <w:bCs/>
          <w:sz w:val="22"/>
          <w:szCs w:val="22"/>
        </w:rPr>
        <w:t xml:space="preserve">11.0 </w:t>
      </w:r>
      <w:r w:rsidRPr="00522250">
        <w:rPr>
          <w:rFonts w:ascii="Arial" w:hAnsi="Arial" w:cs="Arial"/>
          <w:b/>
          <w:bCs/>
          <w:sz w:val="22"/>
          <w:szCs w:val="22"/>
        </w:rPr>
        <w:tab/>
        <w:t xml:space="preserve">COMMITTEES AND SUB GROUPS </w:t>
      </w:r>
    </w:p>
    <w:p w:rsidR="00522250" w:rsidRPr="00522250" w:rsidRDefault="00522250" w:rsidP="00522250">
      <w:pPr>
        <w:autoSpaceDE w:val="0"/>
        <w:autoSpaceDN w:val="0"/>
        <w:adjustRightInd w:val="0"/>
        <w:rPr>
          <w:rFonts w:ascii="Arial" w:hAnsi="Arial" w:cs="Arial"/>
          <w:b/>
          <w:bCs/>
          <w:sz w:val="22"/>
          <w:szCs w:val="22"/>
        </w:rPr>
      </w:pPr>
    </w:p>
    <w:p w:rsidR="00522250" w:rsidRPr="00522250" w:rsidRDefault="00522250" w:rsidP="00522250">
      <w:pPr>
        <w:autoSpaceDE w:val="0"/>
        <w:autoSpaceDN w:val="0"/>
        <w:adjustRightInd w:val="0"/>
        <w:rPr>
          <w:rFonts w:ascii="Arial" w:hAnsi="Arial" w:cs="Arial"/>
          <w:bCs/>
          <w:iCs/>
          <w:sz w:val="22"/>
          <w:szCs w:val="22"/>
        </w:rPr>
      </w:pPr>
      <w:r w:rsidRPr="00522250">
        <w:rPr>
          <w:rFonts w:ascii="Arial" w:hAnsi="Arial" w:cs="Arial"/>
          <w:bCs/>
          <w:iCs/>
          <w:sz w:val="22"/>
          <w:szCs w:val="22"/>
        </w:rPr>
        <w:t xml:space="preserve">11.1 </w:t>
      </w:r>
      <w:r w:rsidRPr="00522250">
        <w:rPr>
          <w:rFonts w:ascii="Arial" w:hAnsi="Arial" w:cs="Arial"/>
          <w:bCs/>
          <w:iCs/>
          <w:sz w:val="22"/>
          <w:szCs w:val="22"/>
        </w:rPr>
        <w:tab/>
        <w:t>The constitution requires that the Governing Body will est</w:t>
      </w:r>
      <w:r w:rsidR="00E821F2">
        <w:rPr>
          <w:rFonts w:ascii="Arial" w:hAnsi="Arial" w:cs="Arial"/>
          <w:bCs/>
          <w:iCs/>
          <w:sz w:val="22"/>
          <w:szCs w:val="22"/>
        </w:rPr>
        <w:t>ablish the following committees</w:t>
      </w:r>
      <w:r w:rsidRPr="00522250">
        <w:rPr>
          <w:rFonts w:ascii="Arial" w:hAnsi="Arial" w:cs="Arial"/>
          <w:bCs/>
          <w:iCs/>
          <w:sz w:val="22"/>
          <w:szCs w:val="22"/>
        </w:rPr>
        <w:t>:</w:t>
      </w:r>
    </w:p>
    <w:p w:rsidR="00522250" w:rsidRPr="00522250" w:rsidRDefault="00522250" w:rsidP="00522250">
      <w:pPr>
        <w:numPr>
          <w:ilvl w:val="0"/>
          <w:numId w:val="26"/>
        </w:numPr>
        <w:autoSpaceDE w:val="0"/>
        <w:autoSpaceDN w:val="0"/>
        <w:adjustRightInd w:val="0"/>
        <w:rPr>
          <w:rFonts w:ascii="Arial" w:hAnsi="Arial" w:cs="Arial"/>
          <w:bCs/>
          <w:iCs/>
          <w:sz w:val="22"/>
          <w:szCs w:val="22"/>
        </w:rPr>
      </w:pPr>
      <w:r w:rsidRPr="00522250">
        <w:rPr>
          <w:rFonts w:ascii="Arial" w:hAnsi="Arial" w:cs="Arial"/>
          <w:bCs/>
          <w:iCs/>
          <w:sz w:val="22"/>
          <w:szCs w:val="22"/>
        </w:rPr>
        <w:t>Remuneration Committee</w:t>
      </w:r>
    </w:p>
    <w:p w:rsidR="00522250" w:rsidRPr="00522250" w:rsidRDefault="00522250" w:rsidP="00522250">
      <w:pPr>
        <w:numPr>
          <w:ilvl w:val="0"/>
          <w:numId w:val="26"/>
        </w:numPr>
        <w:autoSpaceDE w:val="0"/>
        <w:autoSpaceDN w:val="0"/>
        <w:adjustRightInd w:val="0"/>
        <w:rPr>
          <w:rFonts w:ascii="Arial" w:hAnsi="Arial" w:cs="Arial"/>
          <w:bCs/>
          <w:iCs/>
          <w:sz w:val="22"/>
          <w:szCs w:val="22"/>
        </w:rPr>
      </w:pPr>
      <w:r w:rsidRPr="00522250">
        <w:rPr>
          <w:rFonts w:ascii="Arial" w:hAnsi="Arial" w:cs="Arial"/>
          <w:bCs/>
          <w:iCs/>
          <w:sz w:val="22"/>
          <w:szCs w:val="22"/>
        </w:rPr>
        <w:t>Integrated Governance and Audit committee</w:t>
      </w:r>
    </w:p>
    <w:p w:rsidR="00522250" w:rsidRPr="00522250" w:rsidRDefault="00522250" w:rsidP="00522250">
      <w:pPr>
        <w:numPr>
          <w:ilvl w:val="0"/>
          <w:numId w:val="26"/>
        </w:numPr>
        <w:autoSpaceDE w:val="0"/>
        <w:autoSpaceDN w:val="0"/>
        <w:adjustRightInd w:val="0"/>
        <w:rPr>
          <w:rFonts w:ascii="Arial" w:hAnsi="Arial" w:cs="Arial"/>
          <w:bCs/>
          <w:iCs/>
          <w:sz w:val="22"/>
          <w:szCs w:val="22"/>
        </w:rPr>
      </w:pPr>
      <w:r w:rsidRPr="00522250">
        <w:rPr>
          <w:rFonts w:ascii="Arial" w:hAnsi="Arial" w:cs="Arial"/>
          <w:bCs/>
          <w:iCs/>
          <w:sz w:val="22"/>
          <w:szCs w:val="22"/>
        </w:rPr>
        <w:t>Partnership Board</w:t>
      </w:r>
    </w:p>
    <w:p w:rsidR="00522250" w:rsidRPr="00522250" w:rsidRDefault="00522250" w:rsidP="00522250">
      <w:pPr>
        <w:autoSpaceDE w:val="0"/>
        <w:autoSpaceDN w:val="0"/>
        <w:adjustRightInd w:val="0"/>
        <w:rPr>
          <w:rFonts w:ascii="Arial" w:hAnsi="Arial" w:cs="Arial"/>
          <w:bCs/>
          <w:iCs/>
          <w:sz w:val="22"/>
          <w:szCs w:val="22"/>
        </w:rPr>
      </w:pPr>
    </w:p>
    <w:p w:rsidR="00522250" w:rsidRPr="00522250" w:rsidRDefault="00522250" w:rsidP="00E821F2">
      <w:pPr>
        <w:autoSpaceDE w:val="0"/>
        <w:autoSpaceDN w:val="0"/>
        <w:adjustRightInd w:val="0"/>
        <w:ind w:left="720"/>
        <w:jc w:val="both"/>
        <w:rPr>
          <w:rFonts w:ascii="Arial" w:hAnsi="Arial" w:cs="Arial"/>
          <w:bCs/>
          <w:iCs/>
          <w:sz w:val="22"/>
          <w:szCs w:val="22"/>
        </w:rPr>
      </w:pPr>
      <w:r w:rsidRPr="00522250">
        <w:rPr>
          <w:rFonts w:ascii="Arial" w:hAnsi="Arial" w:cs="Arial"/>
          <w:bCs/>
          <w:iCs/>
          <w:sz w:val="22"/>
          <w:szCs w:val="22"/>
        </w:rPr>
        <w:t>The responsibilities, authority and membership of these shall be as defined by the constitution. The Terms of Reference and any amendments thereto shall require approval by the Governing Body.</w:t>
      </w:r>
    </w:p>
    <w:p w:rsidR="00522250" w:rsidRPr="00522250" w:rsidRDefault="00522250" w:rsidP="00522250">
      <w:pPr>
        <w:autoSpaceDE w:val="0"/>
        <w:autoSpaceDN w:val="0"/>
        <w:adjustRightInd w:val="0"/>
        <w:ind w:left="720"/>
        <w:rPr>
          <w:rFonts w:ascii="Arial" w:hAnsi="Arial" w:cs="Arial"/>
          <w:bCs/>
          <w:iCs/>
          <w:sz w:val="22"/>
          <w:szCs w:val="22"/>
        </w:rPr>
      </w:pPr>
    </w:p>
    <w:p w:rsidR="00522250" w:rsidRPr="00522250" w:rsidRDefault="00522250" w:rsidP="00E821F2">
      <w:pPr>
        <w:autoSpaceDE w:val="0"/>
        <w:autoSpaceDN w:val="0"/>
        <w:adjustRightInd w:val="0"/>
        <w:ind w:left="720" w:hanging="720"/>
        <w:jc w:val="both"/>
        <w:rPr>
          <w:rFonts w:ascii="Arial" w:hAnsi="Arial" w:cs="Arial"/>
          <w:bCs/>
          <w:iCs/>
          <w:sz w:val="22"/>
          <w:szCs w:val="22"/>
        </w:rPr>
      </w:pPr>
      <w:r w:rsidRPr="00522250">
        <w:rPr>
          <w:rFonts w:ascii="Arial" w:hAnsi="Arial" w:cs="Arial"/>
          <w:bCs/>
          <w:iCs/>
          <w:sz w:val="22"/>
          <w:szCs w:val="22"/>
        </w:rPr>
        <w:t xml:space="preserve">11.2  </w:t>
      </w:r>
      <w:r w:rsidRPr="00522250">
        <w:rPr>
          <w:rFonts w:ascii="Arial" w:hAnsi="Arial" w:cs="Arial"/>
          <w:bCs/>
          <w:iCs/>
          <w:sz w:val="22"/>
          <w:szCs w:val="22"/>
        </w:rPr>
        <w:tab/>
        <w:t xml:space="preserve">The Partnership Board shall establish such other sub groups to assist with the delivery of its delegated responsibilities and progress its work as it sees fit. </w:t>
      </w:r>
      <w:r w:rsidRPr="00522250">
        <w:rPr>
          <w:rFonts w:ascii="Arial" w:hAnsi="Arial" w:cs="Arial"/>
          <w:sz w:val="22"/>
          <w:szCs w:val="22"/>
        </w:rPr>
        <w:t>These sub groups will have clear terms of reference determined by the Partnership Board, and shall comply with the CCG scheme of delegation.</w:t>
      </w:r>
    </w:p>
    <w:p w:rsidR="00522250" w:rsidRPr="00522250" w:rsidRDefault="00522250" w:rsidP="00E821F2">
      <w:pPr>
        <w:autoSpaceDE w:val="0"/>
        <w:autoSpaceDN w:val="0"/>
        <w:adjustRightInd w:val="0"/>
        <w:jc w:val="both"/>
        <w:rPr>
          <w:rFonts w:ascii="Arial" w:hAnsi="Arial" w:cs="Arial"/>
          <w:bCs/>
          <w:iCs/>
          <w:sz w:val="22"/>
          <w:szCs w:val="22"/>
        </w:rPr>
      </w:pPr>
    </w:p>
    <w:p w:rsidR="00522250" w:rsidRPr="00522250" w:rsidRDefault="00522250" w:rsidP="00522250">
      <w:pPr>
        <w:autoSpaceDE w:val="0"/>
        <w:autoSpaceDN w:val="0"/>
        <w:adjustRightInd w:val="0"/>
        <w:rPr>
          <w:rFonts w:ascii="Arial" w:hAnsi="Arial" w:cs="Arial"/>
          <w:sz w:val="22"/>
          <w:szCs w:val="22"/>
        </w:rPr>
      </w:pPr>
      <w:r w:rsidRPr="00522250">
        <w:rPr>
          <w:rFonts w:ascii="Arial" w:hAnsi="Arial" w:cs="Arial"/>
          <w:b/>
          <w:bCs/>
          <w:sz w:val="22"/>
          <w:szCs w:val="22"/>
        </w:rPr>
        <w:lastRenderedPageBreak/>
        <w:t xml:space="preserve">12 </w:t>
      </w:r>
      <w:r w:rsidRPr="00522250">
        <w:rPr>
          <w:rFonts w:ascii="Arial" w:hAnsi="Arial" w:cs="Arial"/>
          <w:b/>
          <w:bCs/>
          <w:sz w:val="22"/>
          <w:szCs w:val="22"/>
        </w:rPr>
        <w:tab/>
        <w:t xml:space="preserve">ADMINISTRATION ARRANGEMENTS </w:t>
      </w:r>
    </w:p>
    <w:p w:rsidR="00522250" w:rsidRPr="00522250" w:rsidRDefault="00522250" w:rsidP="00522250">
      <w:pPr>
        <w:autoSpaceDE w:val="0"/>
        <w:autoSpaceDN w:val="0"/>
        <w:adjustRightInd w:val="0"/>
        <w:rPr>
          <w:rFonts w:ascii="Arial" w:hAnsi="Arial" w:cs="Arial"/>
          <w:sz w:val="22"/>
          <w:szCs w:val="22"/>
        </w:rPr>
      </w:pPr>
    </w:p>
    <w:p w:rsidR="00522250" w:rsidRPr="00522250" w:rsidRDefault="00E821F2" w:rsidP="00522250">
      <w:pPr>
        <w:autoSpaceDE w:val="0"/>
        <w:autoSpaceDN w:val="0"/>
        <w:adjustRightInd w:val="0"/>
        <w:rPr>
          <w:rFonts w:ascii="Arial" w:hAnsi="Arial" w:cs="Arial"/>
          <w:sz w:val="22"/>
          <w:szCs w:val="22"/>
        </w:rPr>
      </w:pPr>
      <w:r>
        <w:rPr>
          <w:rFonts w:ascii="Arial" w:hAnsi="Arial" w:cs="Arial"/>
          <w:sz w:val="22"/>
          <w:szCs w:val="22"/>
        </w:rPr>
        <w:t xml:space="preserve">12.1   </w:t>
      </w:r>
      <w:r>
        <w:rPr>
          <w:rFonts w:ascii="Arial" w:hAnsi="Arial" w:cs="Arial"/>
          <w:sz w:val="22"/>
          <w:szCs w:val="22"/>
        </w:rPr>
        <w:tab/>
        <w:t>The B</w:t>
      </w:r>
      <w:r w:rsidR="00522250" w:rsidRPr="00522250">
        <w:rPr>
          <w:rFonts w:ascii="Arial" w:hAnsi="Arial" w:cs="Arial"/>
          <w:sz w:val="22"/>
          <w:szCs w:val="22"/>
        </w:rPr>
        <w:t>oard will be supported by a member of the CCG headquarters administration team</w:t>
      </w:r>
    </w:p>
    <w:p w:rsidR="00522250" w:rsidRPr="00522250" w:rsidRDefault="00522250" w:rsidP="00522250">
      <w:pPr>
        <w:autoSpaceDE w:val="0"/>
        <w:autoSpaceDN w:val="0"/>
        <w:adjustRightInd w:val="0"/>
        <w:rPr>
          <w:rFonts w:ascii="Arial" w:hAnsi="Arial" w:cs="Arial"/>
          <w:sz w:val="22"/>
          <w:szCs w:val="22"/>
        </w:rPr>
      </w:pPr>
    </w:p>
    <w:p w:rsidR="00522250" w:rsidRPr="00522250" w:rsidRDefault="00522250" w:rsidP="00522250">
      <w:pPr>
        <w:autoSpaceDE w:val="0"/>
        <w:autoSpaceDN w:val="0"/>
        <w:adjustRightInd w:val="0"/>
        <w:rPr>
          <w:rFonts w:ascii="Arial" w:hAnsi="Arial" w:cs="Arial"/>
          <w:b/>
          <w:bCs/>
          <w:sz w:val="22"/>
          <w:szCs w:val="22"/>
        </w:rPr>
      </w:pPr>
      <w:r w:rsidRPr="00522250">
        <w:rPr>
          <w:rFonts w:ascii="Arial" w:hAnsi="Arial" w:cs="Arial"/>
          <w:b/>
          <w:bCs/>
          <w:sz w:val="22"/>
          <w:szCs w:val="22"/>
        </w:rPr>
        <w:t xml:space="preserve">13.0 </w:t>
      </w:r>
      <w:r w:rsidRPr="00522250">
        <w:rPr>
          <w:rFonts w:ascii="Arial" w:hAnsi="Arial" w:cs="Arial"/>
          <w:b/>
          <w:bCs/>
          <w:sz w:val="22"/>
          <w:szCs w:val="22"/>
        </w:rPr>
        <w:tab/>
        <w:t>INTERESTS</w:t>
      </w:r>
    </w:p>
    <w:p w:rsidR="00522250" w:rsidRPr="00522250" w:rsidRDefault="00522250" w:rsidP="00522250">
      <w:pPr>
        <w:autoSpaceDE w:val="0"/>
        <w:autoSpaceDN w:val="0"/>
        <w:adjustRightInd w:val="0"/>
        <w:rPr>
          <w:rFonts w:ascii="Arial" w:hAnsi="Arial" w:cs="Arial"/>
          <w:sz w:val="22"/>
          <w:szCs w:val="22"/>
        </w:rPr>
      </w:pPr>
    </w:p>
    <w:p w:rsidR="00522250" w:rsidRPr="00522250" w:rsidRDefault="00522250" w:rsidP="00E821F2">
      <w:pPr>
        <w:autoSpaceDE w:val="0"/>
        <w:autoSpaceDN w:val="0"/>
        <w:adjustRightInd w:val="0"/>
        <w:ind w:left="720" w:hanging="720"/>
        <w:jc w:val="both"/>
        <w:rPr>
          <w:rFonts w:ascii="Arial" w:hAnsi="Arial" w:cs="Arial"/>
          <w:bCs/>
          <w:iCs/>
          <w:sz w:val="22"/>
          <w:szCs w:val="22"/>
        </w:rPr>
      </w:pPr>
      <w:r w:rsidRPr="00522250">
        <w:rPr>
          <w:rFonts w:ascii="Arial" w:hAnsi="Arial" w:cs="Arial"/>
          <w:bCs/>
          <w:iCs/>
          <w:sz w:val="22"/>
          <w:szCs w:val="22"/>
        </w:rPr>
        <w:t>13.1</w:t>
      </w:r>
      <w:r w:rsidRPr="00522250">
        <w:rPr>
          <w:rFonts w:ascii="Arial" w:hAnsi="Arial" w:cs="Arial"/>
          <w:bCs/>
          <w:iCs/>
          <w:sz w:val="22"/>
          <w:szCs w:val="22"/>
        </w:rPr>
        <w:tab/>
        <w:t xml:space="preserve">Interests shall be managed in accordance with the CCG constitution and Conflicts of Interest policy. This shall include holding a corporate Register of Interests.  Any change to these interests should be notified to the Chair prior to each meeting. </w:t>
      </w:r>
    </w:p>
    <w:p w:rsidR="00522250" w:rsidRPr="00522250" w:rsidRDefault="00522250" w:rsidP="00522250">
      <w:pPr>
        <w:autoSpaceDE w:val="0"/>
        <w:autoSpaceDN w:val="0"/>
        <w:adjustRightInd w:val="0"/>
        <w:rPr>
          <w:rFonts w:ascii="Arial" w:hAnsi="Arial" w:cs="Arial"/>
          <w:sz w:val="22"/>
          <w:szCs w:val="22"/>
        </w:rPr>
      </w:pPr>
    </w:p>
    <w:p w:rsidR="00522250" w:rsidRPr="00522250" w:rsidRDefault="00522250" w:rsidP="00E821F2">
      <w:pPr>
        <w:autoSpaceDE w:val="0"/>
        <w:autoSpaceDN w:val="0"/>
        <w:adjustRightInd w:val="0"/>
        <w:ind w:left="720" w:hanging="720"/>
        <w:jc w:val="both"/>
        <w:rPr>
          <w:rFonts w:ascii="Arial" w:hAnsi="Arial" w:cs="Arial"/>
          <w:sz w:val="22"/>
          <w:szCs w:val="22"/>
        </w:rPr>
      </w:pPr>
      <w:r w:rsidRPr="00522250">
        <w:rPr>
          <w:rFonts w:ascii="Arial" w:hAnsi="Arial" w:cs="Arial"/>
          <w:bCs/>
          <w:iCs/>
          <w:sz w:val="22"/>
          <w:szCs w:val="22"/>
        </w:rPr>
        <w:t xml:space="preserve">13.2 </w:t>
      </w:r>
      <w:r w:rsidRPr="00522250">
        <w:rPr>
          <w:rFonts w:ascii="Arial" w:hAnsi="Arial" w:cs="Arial"/>
          <w:bCs/>
          <w:iCs/>
          <w:sz w:val="22"/>
          <w:szCs w:val="22"/>
        </w:rPr>
        <w:tab/>
        <w:t xml:space="preserve">Failure to disclose an interest by a member may result in suspension from the board, in line with the Code of Conduct. </w:t>
      </w:r>
    </w:p>
    <w:p w:rsidR="00522250" w:rsidRPr="00522250" w:rsidRDefault="00522250" w:rsidP="00522250">
      <w:pPr>
        <w:autoSpaceDE w:val="0"/>
        <w:autoSpaceDN w:val="0"/>
        <w:adjustRightInd w:val="0"/>
        <w:rPr>
          <w:rFonts w:ascii="Arial" w:hAnsi="Arial" w:cs="Arial"/>
          <w:bCs/>
          <w:iCs/>
          <w:sz w:val="22"/>
          <w:szCs w:val="22"/>
        </w:rPr>
      </w:pPr>
    </w:p>
    <w:p w:rsidR="00522250" w:rsidRPr="00522250" w:rsidRDefault="00522250" w:rsidP="00E821F2">
      <w:pPr>
        <w:autoSpaceDE w:val="0"/>
        <w:autoSpaceDN w:val="0"/>
        <w:adjustRightInd w:val="0"/>
        <w:ind w:left="720" w:hanging="720"/>
        <w:jc w:val="both"/>
        <w:rPr>
          <w:rFonts w:ascii="Arial" w:hAnsi="Arial" w:cs="Arial"/>
          <w:sz w:val="22"/>
          <w:szCs w:val="22"/>
        </w:rPr>
      </w:pPr>
      <w:r w:rsidRPr="00522250">
        <w:rPr>
          <w:rFonts w:ascii="Arial" w:hAnsi="Arial" w:cs="Arial"/>
          <w:bCs/>
          <w:iCs/>
          <w:sz w:val="22"/>
          <w:szCs w:val="22"/>
        </w:rPr>
        <w:t xml:space="preserve">13.3 </w:t>
      </w:r>
      <w:r w:rsidRPr="00522250">
        <w:rPr>
          <w:rFonts w:ascii="Arial" w:hAnsi="Arial" w:cs="Arial"/>
          <w:bCs/>
          <w:iCs/>
          <w:sz w:val="22"/>
          <w:szCs w:val="22"/>
        </w:rPr>
        <w:tab/>
        <w:t>Any interest relating to a board agenda should be brought to the attention of the Chair in advance of the meeting and recorded in the minutes or as soon a</w:t>
      </w:r>
      <w:r w:rsidR="00E821F2">
        <w:rPr>
          <w:rFonts w:ascii="Arial" w:hAnsi="Arial" w:cs="Arial"/>
          <w:bCs/>
          <w:iCs/>
          <w:sz w:val="22"/>
          <w:szCs w:val="22"/>
        </w:rPr>
        <w:t>s the interest becomes apparent</w:t>
      </w:r>
      <w:r w:rsidRPr="00522250">
        <w:rPr>
          <w:rFonts w:ascii="Arial" w:hAnsi="Arial" w:cs="Arial"/>
          <w:bCs/>
          <w:iCs/>
          <w:sz w:val="22"/>
          <w:szCs w:val="22"/>
        </w:rPr>
        <w:t xml:space="preserve">. </w:t>
      </w:r>
    </w:p>
    <w:p w:rsidR="00522250" w:rsidRPr="00522250" w:rsidRDefault="00522250" w:rsidP="00522250">
      <w:pPr>
        <w:autoSpaceDE w:val="0"/>
        <w:autoSpaceDN w:val="0"/>
        <w:adjustRightInd w:val="0"/>
        <w:rPr>
          <w:rFonts w:ascii="Arial" w:hAnsi="Arial" w:cs="Arial"/>
          <w:bCs/>
          <w:iCs/>
          <w:sz w:val="22"/>
          <w:szCs w:val="22"/>
        </w:rPr>
      </w:pPr>
    </w:p>
    <w:p w:rsidR="00522250" w:rsidRPr="00522250" w:rsidRDefault="00522250" w:rsidP="00E821F2">
      <w:pPr>
        <w:autoSpaceDE w:val="0"/>
        <w:autoSpaceDN w:val="0"/>
        <w:adjustRightInd w:val="0"/>
        <w:ind w:left="720" w:hanging="720"/>
        <w:jc w:val="both"/>
        <w:rPr>
          <w:rFonts w:ascii="Arial" w:hAnsi="Arial" w:cs="Arial"/>
          <w:bCs/>
          <w:iCs/>
          <w:sz w:val="22"/>
          <w:szCs w:val="22"/>
        </w:rPr>
      </w:pPr>
      <w:r w:rsidRPr="00522250">
        <w:rPr>
          <w:rFonts w:ascii="Arial" w:hAnsi="Arial" w:cs="Arial"/>
          <w:bCs/>
          <w:iCs/>
          <w:sz w:val="22"/>
          <w:szCs w:val="22"/>
        </w:rPr>
        <w:t xml:space="preserve">13.4 </w:t>
      </w:r>
      <w:r w:rsidRPr="00522250">
        <w:rPr>
          <w:rFonts w:ascii="Arial" w:hAnsi="Arial" w:cs="Arial"/>
          <w:bCs/>
          <w:iCs/>
          <w:sz w:val="22"/>
          <w:szCs w:val="22"/>
        </w:rPr>
        <w:tab/>
        <w:t xml:space="preserve">All members of the board and participants in meetings shall comply with the Standards of Business Conduct for NHS staff and NHS Code of Conduct. </w:t>
      </w:r>
    </w:p>
    <w:p w:rsidR="00522250" w:rsidRPr="00522250" w:rsidRDefault="00522250" w:rsidP="00522250">
      <w:pPr>
        <w:autoSpaceDE w:val="0"/>
        <w:autoSpaceDN w:val="0"/>
        <w:adjustRightInd w:val="0"/>
        <w:rPr>
          <w:rFonts w:ascii="Arial" w:hAnsi="Arial" w:cs="Arial"/>
          <w:b/>
          <w:bCs/>
          <w:sz w:val="22"/>
          <w:szCs w:val="22"/>
        </w:rPr>
      </w:pPr>
    </w:p>
    <w:p w:rsidR="00522250" w:rsidRPr="00522250" w:rsidRDefault="00522250" w:rsidP="00522250">
      <w:pPr>
        <w:autoSpaceDE w:val="0"/>
        <w:autoSpaceDN w:val="0"/>
        <w:adjustRightInd w:val="0"/>
        <w:rPr>
          <w:rFonts w:ascii="Arial" w:hAnsi="Arial" w:cs="Arial"/>
          <w:sz w:val="22"/>
          <w:szCs w:val="22"/>
        </w:rPr>
      </w:pPr>
      <w:r w:rsidRPr="00522250">
        <w:rPr>
          <w:rFonts w:ascii="Arial" w:hAnsi="Arial" w:cs="Arial"/>
          <w:b/>
          <w:bCs/>
          <w:sz w:val="22"/>
          <w:szCs w:val="22"/>
        </w:rPr>
        <w:t xml:space="preserve">14.0 </w:t>
      </w:r>
      <w:r w:rsidRPr="00522250">
        <w:rPr>
          <w:rFonts w:ascii="Arial" w:hAnsi="Arial" w:cs="Arial"/>
          <w:b/>
          <w:bCs/>
          <w:sz w:val="22"/>
          <w:szCs w:val="22"/>
        </w:rPr>
        <w:tab/>
        <w:t xml:space="preserve">LIABILITY OF MEMBERS </w:t>
      </w:r>
    </w:p>
    <w:p w:rsidR="00522250" w:rsidRPr="00522250" w:rsidRDefault="00522250" w:rsidP="00522250">
      <w:pPr>
        <w:autoSpaceDE w:val="0"/>
        <w:autoSpaceDN w:val="0"/>
        <w:adjustRightInd w:val="0"/>
        <w:rPr>
          <w:rFonts w:ascii="Arial" w:hAnsi="Arial" w:cs="Arial"/>
          <w:sz w:val="22"/>
          <w:szCs w:val="22"/>
        </w:rPr>
      </w:pPr>
    </w:p>
    <w:p w:rsidR="00522250" w:rsidRPr="00522250" w:rsidRDefault="00522250" w:rsidP="00E821F2">
      <w:pPr>
        <w:autoSpaceDE w:val="0"/>
        <w:autoSpaceDN w:val="0"/>
        <w:adjustRightInd w:val="0"/>
        <w:ind w:left="720" w:hanging="720"/>
        <w:jc w:val="both"/>
        <w:rPr>
          <w:rFonts w:ascii="Arial" w:hAnsi="Arial" w:cs="Arial"/>
          <w:sz w:val="22"/>
          <w:szCs w:val="22"/>
        </w:rPr>
      </w:pPr>
      <w:r w:rsidRPr="00522250">
        <w:rPr>
          <w:rFonts w:ascii="Arial" w:hAnsi="Arial" w:cs="Arial"/>
          <w:sz w:val="22"/>
          <w:szCs w:val="22"/>
        </w:rPr>
        <w:t xml:space="preserve">14.1 </w:t>
      </w:r>
      <w:r w:rsidRPr="00522250">
        <w:rPr>
          <w:rFonts w:ascii="Arial" w:hAnsi="Arial" w:cs="Arial"/>
          <w:sz w:val="22"/>
          <w:szCs w:val="22"/>
        </w:rPr>
        <w:tab/>
        <w:t xml:space="preserve">North East Lincolnshire CCG shall provide an indemnity to any member of the board that if any such person acts honestly and in good faith such person will not have to meet out of personal resources any personal civil liability which is incurred in the execution or purported execution of the functions of the North East Lincolnshire CCG, save where they have acted recklessly. </w:t>
      </w:r>
    </w:p>
    <w:p w:rsidR="00522250" w:rsidRPr="00522250" w:rsidRDefault="00522250" w:rsidP="00522250">
      <w:pPr>
        <w:autoSpaceDE w:val="0"/>
        <w:autoSpaceDN w:val="0"/>
        <w:adjustRightInd w:val="0"/>
        <w:rPr>
          <w:rFonts w:ascii="Arial" w:hAnsi="Arial" w:cs="Arial"/>
          <w:sz w:val="22"/>
          <w:szCs w:val="22"/>
        </w:rPr>
      </w:pPr>
    </w:p>
    <w:p w:rsidR="00522250" w:rsidRPr="00522250" w:rsidRDefault="00522250" w:rsidP="00522250">
      <w:pPr>
        <w:autoSpaceDE w:val="0"/>
        <w:autoSpaceDN w:val="0"/>
        <w:adjustRightInd w:val="0"/>
        <w:rPr>
          <w:rFonts w:ascii="Arial" w:hAnsi="Arial" w:cs="Arial"/>
          <w:sz w:val="22"/>
          <w:szCs w:val="22"/>
        </w:rPr>
      </w:pPr>
      <w:r w:rsidRPr="00522250">
        <w:rPr>
          <w:rFonts w:ascii="Arial" w:hAnsi="Arial" w:cs="Arial"/>
          <w:b/>
          <w:bCs/>
          <w:sz w:val="22"/>
          <w:szCs w:val="22"/>
        </w:rPr>
        <w:t xml:space="preserve">15.0 </w:t>
      </w:r>
      <w:r w:rsidRPr="00522250">
        <w:rPr>
          <w:rFonts w:ascii="Arial" w:hAnsi="Arial" w:cs="Arial"/>
          <w:b/>
          <w:bCs/>
          <w:sz w:val="22"/>
          <w:szCs w:val="22"/>
        </w:rPr>
        <w:tab/>
        <w:t xml:space="preserve">DOCUMENT CONTROL </w:t>
      </w:r>
    </w:p>
    <w:p w:rsidR="00522250" w:rsidRPr="00522250" w:rsidRDefault="00522250" w:rsidP="00522250">
      <w:pPr>
        <w:autoSpaceDE w:val="0"/>
        <w:autoSpaceDN w:val="0"/>
        <w:adjustRightInd w:val="0"/>
        <w:rPr>
          <w:rFonts w:ascii="Arial" w:hAnsi="Arial" w:cs="Arial"/>
          <w:sz w:val="22"/>
          <w:szCs w:val="22"/>
        </w:rPr>
      </w:pPr>
    </w:p>
    <w:p w:rsidR="00522250" w:rsidRPr="00522250" w:rsidRDefault="00522250" w:rsidP="00E821F2">
      <w:pPr>
        <w:autoSpaceDE w:val="0"/>
        <w:autoSpaceDN w:val="0"/>
        <w:adjustRightInd w:val="0"/>
        <w:ind w:left="720" w:hanging="720"/>
        <w:jc w:val="both"/>
        <w:rPr>
          <w:rFonts w:ascii="Arial" w:hAnsi="Arial" w:cs="Arial"/>
          <w:sz w:val="22"/>
          <w:szCs w:val="22"/>
        </w:rPr>
      </w:pPr>
      <w:r w:rsidRPr="00522250">
        <w:rPr>
          <w:rFonts w:ascii="Arial" w:hAnsi="Arial" w:cs="Arial"/>
          <w:sz w:val="22"/>
          <w:szCs w:val="22"/>
        </w:rPr>
        <w:t xml:space="preserve">15.1 </w:t>
      </w:r>
      <w:r w:rsidRPr="00522250">
        <w:rPr>
          <w:rFonts w:ascii="Arial" w:hAnsi="Arial" w:cs="Arial"/>
          <w:sz w:val="22"/>
          <w:szCs w:val="22"/>
        </w:rPr>
        <w:tab/>
        <w:t xml:space="preserve">The above Terms of Reference will be considered by the Governing Body and will be regularly reviewed at least annually. </w:t>
      </w:r>
    </w:p>
    <w:p w:rsidR="00522250" w:rsidRPr="00522250" w:rsidRDefault="00522250" w:rsidP="00522250">
      <w:pPr>
        <w:rPr>
          <w:rFonts w:ascii="Arial" w:hAnsi="Arial" w:cs="Arial"/>
          <w:sz w:val="22"/>
          <w:szCs w:val="22"/>
        </w:rPr>
      </w:pPr>
    </w:p>
    <w:p w:rsidR="00522250" w:rsidRPr="00522250" w:rsidRDefault="00522250" w:rsidP="00E821F2">
      <w:pPr>
        <w:ind w:left="720" w:hanging="720"/>
        <w:jc w:val="both"/>
        <w:rPr>
          <w:rFonts w:ascii="Arial" w:hAnsi="Arial" w:cs="Arial"/>
          <w:sz w:val="22"/>
          <w:szCs w:val="22"/>
        </w:rPr>
      </w:pPr>
      <w:r w:rsidRPr="00522250">
        <w:rPr>
          <w:rFonts w:ascii="Arial" w:hAnsi="Arial" w:cs="Arial"/>
          <w:sz w:val="22"/>
          <w:szCs w:val="22"/>
        </w:rPr>
        <w:t xml:space="preserve">15.2 </w:t>
      </w:r>
      <w:r w:rsidRPr="00522250">
        <w:rPr>
          <w:rFonts w:ascii="Arial" w:hAnsi="Arial" w:cs="Arial"/>
          <w:sz w:val="22"/>
          <w:szCs w:val="22"/>
        </w:rPr>
        <w:tab/>
        <w:t>Any changes to these Terms of Reference shall not be effective unless agreed by the Council of Members</w:t>
      </w:r>
      <w:r w:rsidR="00E821F2">
        <w:rPr>
          <w:rFonts w:ascii="Arial" w:hAnsi="Arial" w:cs="Arial"/>
          <w:sz w:val="22"/>
          <w:szCs w:val="22"/>
        </w:rPr>
        <w:t>.</w:t>
      </w:r>
    </w:p>
    <w:p w:rsidR="00522250" w:rsidRPr="00522250" w:rsidRDefault="00522250" w:rsidP="00522250">
      <w:pPr>
        <w:rPr>
          <w:rFonts w:ascii="Arial" w:hAnsi="Arial" w:cs="Arial"/>
          <w:sz w:val="22"/>
          <w:szCs w:val="22"/>
        </w:rPr>
      </w:pPr>
    </w:p>
    <w:p w:rsidR="00522250" w:rsidRPr="00522250" w:rsidRDefault="00522250" w:rsidP="00522250">
      <w:pPr>
        <w:rPr>
          <w:rFonts w:ascii="Arial" w:hAnsi="Arial" w:cs="Arial"/>
          <w:sz w:val="22"/>
          <w:szCs w:val="22"/>
        </w:rPr>
      </w:pPr>
    </w:p>
    <w:p w:rsidR="00522250" w:rsidRPr="00522250" w:rsidRDefault="00522250" w:rsidP="00522250">
      <w:pPr>
        <w:rPr>
          <w:rFonts w:ascii="Arial" w:hAnsi="Arial" w:cs="Arial"/>
          <w:sz w:val="22"/>
          <w:szCs w:val="22"/>
        </w:rPr>
      </w:pPr>
    </w:p>
    <w:p w:rsidR="00522250" w:rsidRPr="00522250" w:rsidRDefault="00522250" w:rsidP="00522250">
      <w:pPr>
        <w:rPr>
          <w:rFonts w:ascii="Arial" w:hAnsi="Arial" w:cs="Arial"/>
          <w:sz w:val="22"/>
          <w:szCs w:val="22"/>
        </w:rPr>
      </w:pPr>
      <w:r w:rsidRPr="00522250">
        <w:rPr>
          <w:rFonts w:ascii="Arial" w:hAnsi="Arial" w:cs="Arial"/>
          <w:sz w:val="22"/>
          <w:szCs w:val="22"/>
        </w:rPr>
        <w:t>Date: January 2015</w:t>
      </w:r>
    </w:p>
    <w:p w:rsidR="00522250" w:rsidRPr="00522250" w:rsidRDefault="00522250" w:rsidP="00522250">
      <w:pPr>
        <w:jc w:val="right"/>
        <w:rPr>
          <w:rFonts w:ascii="Arial" w:hAnsi="Arial" w:cs="Arial"/>
          <w:b/>
        </w:rPr>
      </w:pPr>
      <w:r w:rsidRPr="00522250">
        <w:rPr>
          <w:rFonts w:ascii="Arial" w:hAnsi="Arial" w:cs="Arial"/>
          <w:sz w:val="22"/>
          <w:szCs w:val="22"/>
        </w:rPr>
        <w:br w:type="page"/>
      </w:r>
      <w:r w:rsidRPr="00522250">
        <w:rPr>
          <w:rFonts w:ascii="Arial" w:hAnsi="Arial" w:cs="Arial"/>
          <w:b/>
        </w:rPr>
        <w:lastRenderedPageBreak/>
        <w:t>APPENDIX A</w:t>
      </w:r>
    </w:p>
    <w:p w:rsidR="00522250" w:rsidRPr="00522250" w:rsidRDefault="00522250" w:rsidP="00522250">
      <w:pPr>
        <w:rPr>
          <w:rFonts w:ascii="Arial" w:hAnsi="Arial" w:cs="Arial"/>
        </w:rPr>
      </w:pPr>
    </w:p>
    <w:p w:rsidR="00522250" w:rsidRPr="00522250" w:rsidRDefault="00522250" w:rsidP="00522250">
      <w:pPr>
        <w:rPr>
          <w:rFonts w:ascii="Arial" w:hAnsi="Arial" w:cs="Arial"/>
        </w:rPr>
      </w:pPr>
    </w:p>
    <w:p w:rsidR="00522250" w:rsidRPr="00522250" w:rsidRDefault="00522250" w:rsidP="00522250">
      <w:pPr>
        <w:rPr>
          <w:rFonts w:ascii="Arial" w:hAnsi="Arial" w:cs="Arial"/>
          <w:sz w:val="22"/>
          <w:szCs w:val="22"/>
        </w:rPr>
      </w:pPr>
    </w:p>
    <w:p w:rsidR="00522250" w:rsidRPr="00522250" w:rsidRDefault="00522250" w:rsidP="0052225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1280" behindDoc="0" locked="0" layoutInCell="1" allowOverlap="1">
                <wp:simplePos x="0" y="0"/>
                <wp:positionH relativeFrom="column">
                  <wp:posOffset>3918585</wp:posOffset>
                </wp:positionH>
                <wp:positionV relativeFrom="paragraph">
                  <wp:posOffset>146050</wp:posOffset>
                </wp:positionV>
                <wp:extent cx="1762125" cy="914400"/>
                <wp:effectExtent l="20955" t="24130" r="36195" b="52070"/>
                <wp:wrapNone/>
                <wp:docPr id="58" name="Rounded 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914400"/>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522250" w:rsidRPr="00030A86" w:rsidRDefault="00522250" w:rsidP="00522250">
                            <w:pPr>
                              <w:jc w:val="center"/>
                              <w:rPr>
                                <w:b/>
                                <w:sz w:val="40"/>
                                <w:szCs w:val="40"/>
                              </w:rPr>
                            </w:pPr>
                            <w:r w:rsidRPr="00030A86">
                              <w:rPr>
                                <w:b/>
                                <w:sz w:val="40"/>
                                <w:szCs w:val="40"/>
                              </w:rPr>
                              <w:t>Co</w:t>
                            </w:r>
                            <w:r>
                              <w:rPr>
                                <w:b/>
                                <w:sz w:val="40"/>
                                <w:szCs w:val="40"/>
                              </w:rPr>
                              <w:t>mmunity Forum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8" o:spid="_x0000_s1027" style="position:absolute;margin-left:308.55pt;margin-top:11.5pt;width:138.75pt;height:1in;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" fillcolor="#4bacc6" strokecolor="#f2f2f2" strokeweight="3pt">
                <v:shadow on="t" color="#205867" opacity=".5" offset="1pt"/>
                <v:textbox>
                  <w:txbxContent>
                    <w:p w:rsidR="00522250" w:rsidRPr="00030A86" w:rsidRDefault="00522250" w:rsidP="00522250">
                      <w:pPr>
                        <w:jc w:val="center"/>
                        <w:rPr>
                          <w:b/>
                          <w:sz w:val="40"/>
                          <w:szCs w:val="40"/>
                        </w:rPr>
                      </w:pPr>
                      <w:r w:rsidRPr="00030A86">
                        <w:rPr>
                          <w:b/>
                          <w:sz w:val="40"/>
                          <w:szCs w:val="40"/>
                        </w:rPr>
                        <w:t>Co</w:t>
                      </w:r>
                      <w:r>
                        <w:rPr>
                          <w:b/>
                          <w:sz w:val="40"/>
                          <w:szCs w:val="40"/>
                        </w:rPr>
                        <w:t>mmunity Forum</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682304" behindDoc="0" locked="0" layoutInCell="1" allowOverlap="1">
                <wp:simplePos x="0" y="0"/>
                <wp:positionH relativeFrom="column">
                  <wp:posOffset>1946910</wp:posOffset>
                </wp:positionH>
                <wp:positionV relativeFrom="paragraph">
                  <wp:posOffset>146050</wp:posOffset>
                </wp:positionV>
                <wp:extent cx="1762125" cy="914400"/>
                <wp:effectExtent l="20955" t="24130" r="36195" b="52070"/>
                <wp:wrapNone/>
                <wp:docPr id="57" name="Rounded 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914400"/>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522250" w:rsidRPr="00030A86" w:rsidRDefault="00522250" w:rsidP="00522250">
                            <w:pPr>
                              <w:jc w:val="center"/>
                              <w:rPr>
                                <w:b/>
                                <w:sz w:val="40"/>
                                <w:szCs w:val="40"/>
                              </w:rPr>
                            </w:pPr>
                            <w:r>
                              <w:rPr>
                                <w:b/>
                                <w:sz w:val="40"/>
                                <w:szCs w:val="40"/>
                              </w:rPr>
                              <w:t>Governing Body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7" o:spid="_x0000_s1028" style="position:absolute;margin-left:153.3pt;margin-top:11.5pt;width:138.75pt;height:1in;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" fillcolor="#4bacc6" strokecolor="#f2f2f2" strokeweight="3pt">
                <v:shadow on="t" color="#205867" opacity=".5" offset="1pt"/>
                <v:textbox>
                  <w:txbxContent>
                    <w:p w:rsidR="00522250" w:rsidRPr="00030A86" w:rsidRDefault="00522250" w:rsidP="00522250">
                      <w:pPr>
                        <w:jc w:val="center"/>
                        <w:rPr>
                          <w:b/>
                          <w:sz w:val="40"/>
                          <w:szCs w:val="40"/>
                        </w:rPr>
                      </w:pPr>
                      <w:r>
                        <w:rPr>
                          <w:b/>
                          <w:sz w:val="40"/>
                          <w:szCs w:val="40"/>
                        </w:rPr>
                        <w:t>Governing Body</w:t>
                      </w:r>
                    </w:p>
                  </w:txbxContent>
                </v:textbox>
              </v:roundrect>
            </w:pict>
          </mc:Fallback>
        </mc:AlternateContent>
      </w:r>
      <w:r>
        <w:rPr>
          <w:rFonts w:ascii="Arial" w:hAnsi="Arial" w:cs="Arial"/>
          <w:noProof/>
        </w:rPr>
        <mc:AlternateContent>
          <mc:Choice Requires="wps">
            <w:drawing>
              <wp:anchor distT="0" distB="0" distL="114300" distR="114300" simplePos="0" relativeHeight="251659776" behindDoc="0" locked="0" layoutInCell="1" allowOverlap="1">
                <wp:simplePos x="0" y="0"/>
                <wp:positionH relativeFrom="column">
                  <wp:posOffset>-148590</wp:posOffset>
                </wp:positionH>
                <wp:positionV relativeFrom="paragraph">
                  <wp:posOffset>146050</wp:posOffset>
                </wp:positionV>
                <wp:extent cx="1762125" cy="914400"/>
                <wp:effectExtent l="20955" t="24130" r="36195" b="52070"/>
                <wp:wrapNone/>
                <wp:docPr id="56" name="Rounded 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914400"/>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522250" w:rsidRPr="00030A86" w:rsidRDefault="00522250" w:rsidP="00522250">
                            <w:pPr>
                              <w:jc w:val="center"/>
                              <w:rPr>
                                <w:b/>
                                <w:sz w:val="40"/>
                                <w:szCs w:val="40"/>
                              </w:rPr>
                            </w:pPr>
                            <w:r w:rsidRPr="00030A86">
                              <w:rPr>
                                <w:b/>
                                <w:sz w:val="40"/>
                                <w:szCs w:val="40"/>
                              </w:rPr>
                              <w:t>Council of Members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6" o:spid="_x0000_s1029" style="position:absolute;margin-left:-11.7pt;margin-top:11.5pt;width:138.75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" fillcolor="#4bacc6" strokecolor="#f2f2f2" strokeweight="3pt">
                <v:shadow on="t" color="#205867" opacity=".5" offset="1pt"/>
                <v:textbox>
                  <w:txbxContent>
                    <w:p w:rsidR="00522250" w:rsidRPr="00030A86" w:rsidRDefault="00522250" w:rsidP="00522250">
                      <w:pPr>
                        <w:jc w:val="center"/>
                        <w:rPr>
                          <w:b/>
                          <w:sz w:val="40"/>
                          <w:szCs w:val="40"/>
                        </w:rPr>
                      </w:pPr>
                      <w:r w:rsidRPr="00030A86">
                        <w:rPr>
                          <w:b/>
                          <w:sz w:val="40"/>
                          <w:szCs w:val="40"/>
                        </w:rPr>
                        <w:t>Council of Members</w:t>
                      </w:r>
                    </w:p>
                  </w:txbxContent>
                </v:textbox>
              </v:roundrect>
            </w:pict>
          </mc:Fallback>
        </mc:AlternateContent>
      </w:r>
    </w:p>
    <w:p w:rsidR="00522250" w:rsidRPr="00522250" w:rsidRDefault="00522250" w:rsidP="0052225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872" behindDoc="0" locked="0" layoutInCell="1" allowOverlap="1">
                <wp:simplePos x="0" y="0"/>
                <wp:positionH relativeFrom="column">
                  <wp:posOffset>2242185</wp:posOffset>
                </wp:positionH>
                <wp:positionV relativeFrom="paragraph">
                  <wp:posOffset>3630930</wp:posOffset>
                </wp:positionV>
                <wp:extent cx="1247775" cy="914400"/>
                <wp:effectExtent l="11430" t="12065" r="7620" b="6985"/>
                <wp:wrapNone/>
                <wp:docPr id="55" name="Rounded 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914400"/>
                        </a:xfrm>
                        <a:prstGeom prst="roundRect">
                          <a:avLst>
                            <a:gd name="adj" fmla="val 16667"/>
                          </a:avLst>
                        </a:prstGeom>
                        <a:solidFill>
                          <a:srgbClr val="FFFFFF"/>
                        </a:solidFill>
                        <a:ln w="9525">
                          <a:solidFill>
                            <a:srgbClr val="000000"/>
                          </a:solidFill>
                          <a:round/>
                          <a:headEnd/>
                          <a:tailEnd/>
                        </a:ln>
                      </wps:spPr>
                      <wps:txbx>
                        <w:txbxContent>
                          <w:p w:rsidR="00522250" w:rsidRPr="00030A86" w:rsidRDefault="00522250" w:rsidP="00522250">
                            <w:pPr>
                              <w:jc w:val="center"/>
                              <w:rPr>
                                <w:b/>
                              </w:rPr>
                            </w:pPr>
                            <w:r w:rsidRPr="00030A86">
                              <w:rPr>
                                <w:b/>
                              </w:rPr>
                              <w:t>Care Contracting Committee (CCC)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5" o:spid="_x0000_s1030" style="position:absolute;margin-left:176.55pt;margin-top:285.9pt;width:98.25pt;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">
                <v:textbox>
                  <w:txbxContent>
                    <w:p w:rsidR="00522250" w:rsidRPr="00030A86" w:rsidRDefault="00522250" w:rsidP="00522250">
                      <w:pPr>
                        <w:jc w:val="center"/>
                        <w:rPr>
                          <w:b/>
                        </w:rPr>
                      </w:pPr>
                      <w:r w:rsidRPr="00030A86">
                        <w:rPr>
                          <w:b/>
                        </w:rPr>
                        <w:t>Care Contracting Committee (CCC)</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668992" behindDoc="0" locked="0" layoutInCell="1" allowOverlap="1">
                <wp:simplePos x="0" y="0"/>
                <wp:positionH relativeFrom="column">
                  <wp:posOffset>1156335</wp:posOffset>
                </wp:positionH>
                <wp:positionV relativeFrom="paragraph">
                  <wp:posOffset>3338195</wp:posOffset>
                </wp:positionV>
                <wp:extent cx="0" cy="292735"/>
                <wp:effectExtent l="11430" t="5080" r="7620" b="698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27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4" o:spid="_x0000_s1026" type="#_x0000_t32" style="position:absolute;margin-left:91.05pt;margin-top:262.85pt;width:0;height:23.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"/>
            </w:pict>
          </mc:Fallback>
        </mc:AlternateContent>
      </w:r>
      <w:r>
        <w:rPr>
          <w:rFonts w:ascii="Arial" w:hAnsi="Arial" w:cs="Arial"/>
          <w:noProof/>
          <w:sz w:val="22"/>
          <w:szCs w:val="22"/>
        </w:rPr>
        <mc:AlternateContent>
          <mc:Choice Requires="wps">
            <w:drawing>
              <wp:anchor distT="0" distB="0" distL="114300" distR="114300" simplePos="0" relativeHeight="251664896" behindDoc="0" locked="0" layoutInCell="1" allowOverlap="1">
                <wp:simplePos x="0" y="0"/>
                <wp:positionH relativeFrom="column">
                  <wp:posOffset>651510</wp:posOffset>
                </wp:positionH>
                <wp:positionV relativeFrom="paragraph">
                  <wp:posOffset>3630930</wp:posOffset>
                </wp:positionV>
                <wp:extent cx="1162050" cy="914400"/>
                <wp:effectExtent l="11430" t="12065" r="7620" b="6985"/>
                <wp:wrapNone/>
                <wp:docPr id="53"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914400"/>
                        </a:xfrm>
                        <a:prstGeom prst="roundRect">
                          <a:avLst>
                            <a:gd name="adj" fmla="val 16667"/>
                          </a:avLst>
                        </a:prstGeom>
                        <a:solidFill>
                          <a:srgbClr val="FFFFFF"/>
                        </a:solidFill>
                        <a:ln w="9525">
                          <a:solidFill>
                            <a:srgbClr val="000000"/>
                          </a:solidFill>
                          <a:round/>
                          <a:headEnd/>
                          <a:tailEnd/>
                        </a:ln>
                      </wps:spPr>
                      <wps:txbx>
                        <w:txbxContent>
                          <w:p w:rsidR="00522250" w:rsidRPr="00030A86" w:rsidRDefault="00522250" w:rsidP="00522250">
                            <w:pPr>
                              <w:jc w:val="center"/>
                              <w:rPr>
                                <w:b/>
                              </w:rPr>
                            </w:pPr>
                            <w:r>
                              <w:rPr>
                                <w:b/>
                              </w:rPr>
                              <w:t>Corporate Management Meeting (CMM)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3" o:spid="_x0000_s1031" style="position:absolute;margin-left:51.3pt;margin-top:285.9pt;width:91.5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">
                <v:textbox>
                  <w:txbxContent>
                    <w:p w:rsidR="00522250" w:rsidRPr="00030A86" w:rsidRDefault="00522250" w:rsidP="00522250">
                      <w:pPr>
                        <w:jc w:val="center"/>
                        <w:rPr>
                          <w:b/>
                        </w:rPr>
                      </w:pPr>
                      <w:r>
                        <w:rPr>
                          <w:b/>
                        </w:rPr>
                        <w:t>Corporate Management Meeting (CMM)</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660800" behindDoc="0" locked="0" layoutInCell="1" allowOverlap="1">
                <wp:simplePos x="0" y="0"/>
                <wp:positionH relativeFrom="column">
                  <wp:posOffset>4137660</wp:posOffset>
                </wp:positionH>
                <wp:positionV relativeFrom="paragraph">
                  <wp:posOffset>2147570</wp:posOffset>
                </wp:positionV>
                <wp:extent cx="1276350" cy="914400"/>
                <wp:effectExtent l="20955" t="24130" r="36195" b="52070"/>
                <wp:wrapNone/>
                <wp:docPr id="52" name="Rounded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914400"/>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522250" w:rsidRPr="00030A86" w:rsidRDefault="00522250" w:rsidP="00522250">
                            <w:pPr>
                              <w:jc w:val="center"/>
                              <w:rPr>
                                <w:b/>
                              </w:rPr>
                            </w:pPr>
                            <w:r w:rsidRPr="00030A86">
                              <w:rPr>
                                <w:b/>
                              </w:rPr>
                              <w:t>Integrated Governance and Audit (IG&amp;A)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2" o:spid="_x0000_s1032" style="position:absolute;margin-left:325.8pt;margin-top:169.1pt;width:100.5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" fillcolor="#4bacc6" strokecolor="#f2f2f2" strokeweight="3pt">
                <v:shadow on="t" color="#205867" opacity=".5" offset="1pt"/>
                <v:textbox>
                  <w:txbxContent>
                    <w:p w:rsidR="00522250" w:rsidRPr="00030A86" w:rsidRDefault="00522250" w:rsidP="00522250">
                      <w:pPr>
                        <w:jc w:val="center"/>
                        <w:rPr>
                          <w:b/>
                        </w:rPr>
                      </w:pPr>
                      <w:r w:rsidRPr="00030A86">
                        <w:rPr>
                          <w:b/>
                        </w:rPr>
                        <w:t>Integrated Governance and Audit (IG&amp;A) committee</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662848" behindDoc="0" locked="0" layoutInCell="1" allowOverlap="1">
                <wp:simplePos x="0" y="0"/>
                <wp:positionH relativeFrom="column">
                  <wp:posOffset>565785</wp:posOffset>
                </wp:positionH>
                <wp:positionV relativeFrom="paragraph">
                  <wp:posOffset>2147570</wp:posOffset>
                </wp:positionV>
                <wp:extent cx="1247775" cy="914400"/>
                <wp:effectExtent l="20955" t="24130" r="36195" b="52070"/>
                <wp:wrapNone/>
                <wp:docPr id="51"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914400"/>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522250" w:rsidRPr="00030A86" w:rsidRDefault="00522250" w:rsidP="00522250">
                            <w:pPr>
                              <w:jc w:val="center"/>
                              <w:rPr>
                                <w:b/>
                              </w:rPr>
                            </w:pPr>
                            <w:r w:rsidRPr="00030A86">
                              <w:rPr>
                                <w:b/>
                              </w:rPr>
                              <w:t>Remuneration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1" o:spid="_x0000_s1033" style="position:absolute;margin-left:44.55pt;margin-top:169.1pt;width:98.25pt;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" fillcolor="#4bacc6" strokecolor="#f2f2f2" strokeweight="3pt">
                <v:shadow on="t" color="#205867" opacity=".5" offset="1pt"/>
                <v:textbox>
                  <w:txbxContent>
                    <w:p w:rsidR="00522250" w:rsidRPr="00030A86" w:rsidRDefault="00522250" w:rsidP="00522250">
                      <w:pPr>
                        <w:jc w:val="center"/>
                        <w:rPr>
                          <w:b/>
                        </w:rPr>
                      </w:pPr>
                      <w:r w:rsidRPr="00030A86">
                        <w:rPr>
                          <w:b/>
                        </w:rPr>
                        <w:t>Remuneration Committee</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675136" behindDoc="0" locked="0" layoutInCell="1" allowOverlap="1">
                <wp:simplePos x="0" y="0"/>
                <wp:positionH relativeFrom="column">
                  <wp:posOffset>41910</wp:posOffset>
                </wp:positionH>
                <wp:positionV relativeFrom="paragraph">
                  <wp:posOffset>5852795</wp:posOffset>
                </wp:positionV>
                <wp:extent cx="523875" cy="304800"/>
                <wp:effectExtent l="11430" t="5080" r="7620" b="13970"/>
                <wp:wrapNone/>
                <wp:docPr id="50" name="Rounded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304800"/>
                        </a:xfrm>
                        <a:prstGeom prst="roundRect">
                          <a:avLst>
                            <a:gd name="adj" fmla="val 16667"/>
                          </a:avLst>
                        </a:prstGeom>
                        <a:solidFill>
                          <a:srgbClr val="FFFFFF"/>
                        </a:solidFill>
                        <a:ln w="9525">
                          <a:solidFill>
                            <a:srgbClr val="000000"/>
                          </a:solidFill>
                          <a:round/>
                          <a:headEnd/>
                          <a:tailEnd/>
                        </a:ln>
                      </wps:spPr>
                      <wps:txbx>
                        <w:txbxContent>
                          <w:p w:rsidR="00522250" w:rsidRDefault="00522250" w:rsidP="00522250">
                            <w:r>
                              <w:t>Key: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0" o:spid="_x0000_s1034" style="position:absolute;margin-left:3.3pt;margin-top:460.85pt;width:41.25pt;height:2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">
                <v:textbox>
                  <w:txbxContent>
                    <w:p w:rsidR="00522250" w:rsidRDefault="00522250" w:rsidP="00522250">
                      <w:r>
                        <w:t>Key:</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674112" behindDoc="0" locked="0" layoutInCell="1" allowOverlap="1">
                <wp:simplePos x="0" y="0"/>
                <wp:positionH relativeFrom="column">
                  <wp:posOffset>1765935</wp:posOffset>
                </wp:positionH>
                <wp:positionV relativeFrom="paragraph">
                  <wp:posOffset>6338570</wp:posOffset>
                </wp:positionV>
                <wp:extent cx="1466850" cy="781050"/>
                <wp:effectExtent l="11430" t="5080" r="7620" b="13970"/>
                <wp:wrapNone/>
                <wp:docPr id="49" name="Rounded 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781050"/>
                        </a:xfrm>
                        <a:prstGeom prst="roundRect">
                          <a:avLst>
                            <a:gd name="adj" fmla="val 16667"/>
                          </a:avLst>
                        </a:prstGeom>
                        <a:solidFill>
                          <a:srgbClr val="FFFFFF"/>
                        </a:solidFill>
                        <a:ln w="9525">
                          <a:solidFill>
                            <a:srgbClr val="000000"/>
                          </a:solidFill>
                          <a:round/>
                          <a:headEnd/>
                          <a:tailEnd/>
                        </a:ln>
                      </wps:spPr>
                      <wps:txbx>
                        <w:txbxContent>
                          <w:p w:rsidR="00522250" w:rsidRDefault="00522250" w:rsidP="00522250">
                            <w:pPr>
                              <w:jc w:val="center"/>
                            </w:pPr>
                            <w:r>
                              <w:t>Sub group established by Partnership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9" o:spid="_x0000_s1035" style="position:absolute;margin-left:139.05pt;margin-top:499.1pt;width:115.5pt;height: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">
                <v:textbox>
                  <w:txbxContent>
                    <w:p w:rsidR="00522250" w:rsidRDefault="00522250" w:rsidP="00522250">
                      <w:pPr>
                        <w:jc w:val="center"/>
                      </w:pPr>
                      <w:r>
                        <w:t>Sub group established by Partnership Board</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673088" behindDoc="0" locked="0" layoutInCell="1" allowOverlap="1">
                <wp:simplePos x="0" y="0"/>
                <wp:positionH relativeFrom="column">
                  <wp:posOffset>-91440</wp:posOffset>
                </wp:positionH>
                <wp:positionV relativeFrom="paragraph">
                  <wp:posOffset>6338570</wp:posOffset>
                </wp:positionV>
                <wp:extent cx="1466850" cy="733425"/>
                <wp:effectExtent l="20955" t="24130" r="36195" b="52070"/>
                <wp:wrapNone/>
                <wp:docPr id="48" name="Rounded 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733425"/>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522250" w:rsidRDefault="00522250" w:rsidP="00522250">
                            <w:pPr>
                              <w:jc w:val="center"/>
                            </w:pPr>
                            <w:r>
                              <w:t>Group established in CCG Constitution</w:t>
                            </w:r>
                          </w:p>
                          <w:p w:rsidR="00522250" w:rsidRDefault="00522250" w:rsidP="00522250"/>
                          <w:p w:rsidR="00522250" w:rsidRDefault="00522250" w:rsidP="005222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8" o:spid="_x0000_s1036" style="position:absolute;margin-left:-7.2pt;margin-top:499.1pt;width:115.5pt;height:57.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" fillcolor="#4bacc6" strokecolor="#f2f2f2" strokeweight="3pt">
                <v:shadow on="t" color="#205867" opacity=".5" offset="1pt"/>
                <v:textbox>
                  <w:txbxContent>
                    <w:p w:rsidR="00522250" w:rsidRDefault="00522250" w:rsidP="00522250">
                      <w:pPr>
                        <w:jc w:val="center"/>
                      </w:pPr>
                      <w:r>
                        <w:t>Group established in CCG Constitution</w:t>
                      </w:r>
                    </w:p>
                    <w:p w:rsidR="00522250" w:rsidRDefault="00522250" w:rsidP="00522250"/>
                    <w:p w:rsidR="00522250" w:rsidRDefault="00522250" w:rsidP="00522250"/>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661824" behindDoc="0" locked="0" layoutInCell="1" allowOverlap="1">
                <wp:simplePos x="0" y="0"/>
                <wp:positionH relativeFrom="column">
                  <wp:posOffset>2051685</wp:posOffset>
                </wp:positionH>
                <wp:positionV relativeFrom="paragraph">
                  <wp:posOffset>2087880</wp:posOffset>
                </wp:positionV>
                <wp:extent cx="1762125" cy="914400"/>
                <wp:effectExtent l="20955" t="21590" r="36195" b="45085"/>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914400"/>
                        </a:xfrm>
                        <a:prstGeom prst="roundRect">
                          <a:avLst>
                            <a:gd name="adj" fmla="val 16667"/>
                          </a:avLst>
                        </a:prstGeom>
                        <a:solidFill>
                          <a:srgbClr val="4BACC6"/>
                        </a:solidFill>
                        <a:ln w="38100">
                          <a:solidFill>
                            <a:srgbClr val="F2F2F2"/>
                          </a:solidFill>
                          <a:round/>
                          <a:headEnd/>
                          <a:tailEnd/>
                        </a:ln>
                        <a:effectLst>
                          <a:outerShdw dist="28398" dir="3806097" algn="ctr" rotWithShape="0">
                            <a:srgbClr val="205867">
                              <a:alpha val="50000"/>
                            </a:srgbClr>
                          </a:outerShdw>
                        </a:effectLst>
                      </wps:spPr>
                      <wps:txbx>
                        <w:txbxContent>
                          <w:p w:rsidR="00522250" w:rsidRPr="00CF6C33" w:rsidRDefault="00522250" w:rsidP="00522250">
                            <w:pPr>
                              <w:jc w:val="center"/>
                              <w:rPr>
                                <w:b/>
                                <w:sz w:val="44"/>
                                <w:szCs w:val="44"/>
                              </w:rPr>
                            </w:pPr>
                            <w:r w:rsidRPr="00CF6C33">
                              <w:rPr>
                                <w:b/>
                                <w:sz w:val="44"/>
                                <w:szCs w:val="44"/>
                              </w:rPr>
                              <w:t>Partnership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7" o:spid="_x0000_s1037" style="position:absolute;margin-left:161.55pt;margin-top:164.4pt;width:138.75pt;height:1in;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" fillcolor="#4bacc6" strokecolor="#f2f2f2" strokeweight="3pt">
                <v:shadow on="t" color="#205867" opacity=".5" offset="1pt"/>
                <v:textbox>
                  <w:txbxContent>
                    <w:p w:rsidR="00522250" w:rsidRPr="00CF6C33" w:rsidRDefault="00522250" w:rsidP="00522250">
                      <w:pPr>
                        <w:jc w:val="center"/>
                        <w:rPr>
                          <w:b/>
                          <w:sz w:val="44"/>
                          <w:szCs w:val="44"/>
                        </w:rPr>
                      </w:pPr>
                      <w:r w:rsidRPr="00CF6C33">
                        <w:rPr>
                          <w:b/>
                          <w:sz w:val="44"/>
                          <w:szCs w:val="44"/>
                        </w:rPr>
                        <w:t>Partnership Board</w:t>
                      </w:r>
                    </w:p>
                  </w:txbxContent>
                </v:textbox>
              </v:roundrect>
            </w:pict>
          </mc:Fallback>
        </mc:AlternateContent>
      </w:r>
      <w:r>
        <w:rPr>
          <w:rFonts w:ascii="Arial" w:hAnsi="Arial" w:cs="Arial"/>
          <w:noProof/>
          <w:sz w:val="22"/>
          <w:szCs w:val="22"/>
        </w:rPr>
        <mc:AlternateContent>
          <mc:Choice Requires="wps">
            <w:drawing>
              <wp:anchor distT="0" distB="0" distL="114300" distR="114300" simplePos="0" relativeHeight="251671040" behindDoc="0" locked="0" layoutInCell="1" allowOverlap="1">
                <wp:simplePos x="0" y="0"/>
                <wp:positionH relativeFrom="column">
                  <wp:posOffset>4537710</wp:posOffset>
                </wp:positionH>
                <wp:positionV relativeFrom="paragraph">
                  <wp:posOffset>3376295</wp:posOffset>
                </wp:positionV>
                <wp:extent cx="0" cy="254635"/>
                <wp:effectExtent l="11430" t="5080" r="7620" b="698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357.3pt;margin-top:265.85pt;width:0;height:20.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"/>
            </w:pict>
          </mc:Fallback>
        </mc:AlternateContent>
      </w:r>
      <w:r>
        <w:rPr>
          <w:rFonts w:ascii="Arial" w:hAnsi="Arial" w:cs="Arial"/>
          <w:noProof/>
          <w:sz w:val="22"/>
          <w:szCs w:val="22"/>
        </w:rPr>
        <mc:AlternateContent>
          <mc:Choice Requires="wps">
            <w:drawing>
              <wp:anchor distT="0" distB="0" distL="114300" distR="114300" simplePos="0" relativeHeight="251666944" behindDoc="0" locked="0" layoutInCell="1" allowOverlap="1">
                <wp:simplePos x="0" y="0"/>
                <wp:positionH relativeFrom="column">
                  <wp:posOffset>2899410</wp:posOffset>
                </wp:positionH>
                <wp:positionV relativeFrom="paragraph">
                  <wp:posOffset>3002280</wp:posOffset>
                </wp:positionV>
                <wp:extent cx="0" cy="335915"/>
                <wp:effectExtent l="11430" t="12065" r="7620" b="1397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228.3pt;margin-top:236.4pt;width:0;height:26.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"/>
            </w:pict>
          </mc:Fallback>
        </mc:AlternateContent>
      </w:r>
      <w:r>
        <w:rPr>
          <w:rFonts w:ascii="Arial" w:hAnsi="Arial" w:cs="Arial"/>
          <w:noProof/>
        </w:rPr>
        <mc:AlternateContent>
          <mc:Choice Requires="wps">
            <w:drawing>
              <wp:anchor distT="0" distB="0" distL="114300" distR="114300" simplePos="0" relativeHeight="251665920" behindDoc="0" locked="0" layoutInCell="1" allowOverlap="1">
                <wp:simplePos x="0" y="0"/>
                <wp:positionH relativeFrom="column">
                  <wp:posOffset>3918585</wp:posOffset>
                </wp:positionH>
                <wp:positionV relativeFrom="paragraph">
                  <wp:posOffset>3630930</wp:posOffset>
                </wp:positionV>
                <wp:extent cx="1257300" cy="914400"/>
                <wp:effectExtent l="11430" t="12065" r="7620" b="6985"/>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914400"/>
                        </a:xfrm>
                        <a:prstGeom prst="roundRect">
                          <a:avLst>
                            <a:gd name="adj" fmla="val 16667"/>
                          </a:avLst>
                        </a:prstGeom>
                        <a:solidFill>
                          <a:srgbClr val="FFFFFF"/>
                        </a:solidFill>
                        <a:ln w="9525">
                          <a:solidFill>
                            <a:srgbClr val="000000"/>
                          </a:solidFill>
                          <a:round/>
                          <a:headEnd/>
                          <a:tailEnd/>
                        </a:ln>
                      </wps:spPr>
                      <wps:txbx>
                        <w:txbxContent>
                          <w:p w:rsidR="00522250" w:rsidRDefault="00522250" w:rsidP="00522250">
                            <w:pPr>
                              <w:jc w:val="center"/>
                              <w:rPr>
                                <w:b/>
                              </w:rPr>
                            </w:pPr>
                            <w:r w:rsidRPr="00030A86">
                              <w:rPr>
                                <w:b/>
                              </w:rPr>
                              <w:t xml:space="preserve">Delivery Assurance  </w:t>
                            </w:r>
                            <w:r>
                              <w:rPr>
                                <w:b/>
                              </w:rPr>
                              <w:t xml:space="preserve"> C</w:t>
                            </w:r>
                            <w:r w:rsidRPr="00030A86">
                              <w:rPr>
                                <w:b/>
                              </w:rPr>
                              <w:t>ommittee</w:t>
                            </w:r>
                          </w:p>
                          <w:p w:rsidR="00522250" w:rsidRPr="00030A86" w:rsidRDefault="00522250" w:rsidP="00522250">
                            <w:pPr>
                              <w:jc w:val="center"/>
                              <w:rPr>
                                <w:b/>
                              </w:rPr>
                            </w:pPr>
                            <w:r>
                              <w:rPr>
                                <w:b/>
                              </w:rPr>
                              <w:t>(DAC)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44" o:spid="_x0000_s1038" style="position:absolute;margin-left:308.55pt;margin-top:285.9pt;width:99pt;height:1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">
                <v:textbox>
                  <w:txbxContent>
                    <w:p w:rsidR="00522250" w:rsidRDefault="00522250" w:rsidP="00522250">
                      <w:pPr>
                        <w:jc w:val="center"/>
                        <w:rPr>
                          <w:b/>
                        </w:rPr>
                      </w:pPr>
                      <w:r w:rsidRPr="00030A86">
                        <w:rPr>
                          <w:b/>
                        </w:rPr>
                        <w:t xml:space="preserve">Delivery Assurance  </w:t>
                      </w:r>
                      <w:r>
                        <w:rPr>
                          <w:b/>
                        </w:rPr>
                        <w:t xml:space="preserve"> C</w:t>
                      </w:r>
                      <w:r w:rsidRPr="00030A86">
                        <w:rPr>
                          <w:b/>
                        </w:rPr>
                        <w:t>ommittee</w:t>
                      </w:r>
                    </w:p>
                    <w:p w:rsidR="00522250" w:rsidRPr="00030A86" w:rsidRDefault="00522250" w:rsidP="00522250">
                      <w:pPr>
                        <w:jc w:val="center"/>
                        <w:rPr>
                          <w:b/>
                        </w:rPr>
                      </w:pPr>
                      <w:r>
                        <w:rPr>
                          <w:b/>
                        </w:rPr>
                        <w:t>(DAC)</w:t>
                      </w:r>
                    </w:p>
                  </w:txbxContent>
                </v:textbox>
              </v:roundrect>
            </w:pict>
          </mc:Fallback>
        </mc:AlternateContent>
      </w:r>
    </w:p>
    <w:p w:rsidR="00522250" w:rsidRPr="00522250" w:rsidRDefault="00522250" w:rsidP="0052225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0016" behindDoc="0" locked="0" layoutInCell="1" allowOverlap="1">
                <wp:simplePos x="0" y="0"/>
                <wp:positionH relativeFrom="column">
                  <wp:posOffset>2908935</wp:posOffset>
                </wp:positionH>
                <wp:positionV relativeFrom="paragraph">
                  <wp:posOffset>2901315</wp:posOffset>
                </wp:positionV>
                <wp:extent cx="635" cy="581025"/>
                <wp:effectExtent l="11430" t="5080" r="6985" b="1397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81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229.05pt;margin-top:228.45pt;width:.05pt;height:45.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"/>
            </w:pict>
          </mc:Fallback>
        </mc:AlternateContent>
      </w:r>
      <w:r>
        <w:rPr>
          <w:rFonts w:ascii="Arial" w:hAnsi="Arial" w:cs="Arial"/>
          <w:noProof/>
          <w:sz w:val="22"/>
          <w:szCs w:val="22"/>
        </w:rPr>
        <mc:AlternateContent>
          <mc:Choice Requires="wps">
            <w:drawing>
              <wp:anchor distT="0" distB="0" distL="114300" distR="114300" simplePos="0" relativeHeight="251676160" behindDoc="0" locked="0" layoutInCell="1" allowOverlap="1">
                <wp:simplePos x="0" y="0"/>
                <wp:positionH relativeFrom="column">
                  <wp:posOffset>2909570</wp:posOffset>
                </wp:positionH>
                <wp:positionV relativeFrom="paragraph">
                  <wp:posOffset>739140</wp:posOffset>
                </wp:positionV>
                <wp:extent cx="635" cy="1188085"/>
                <wp:effectExtent l="12065" t="5080" r="6350" b="698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88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229.1pt;margin-top:58.2pt;width:.05pt;height:93.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"/>
            </w:pict>
          </mc:Fallback>
        </mc:AlternateContent>
      </w:r>
      <w:r>
        <w:rPr>
          <w:rFonts w:ascii="Arial" w:hAnsi="Arial" w:cs="Arial"/>
          <w:noProof/>
          <w:sz w:val="22"/>
          <w:szCs w:val="22"/>
        </w:rPr>
        <mc:AlternateContent>
          <mc:Choice Requires="wps">
            <w:drawing>
              <wp:anchor distT="0" distB="0" distL="114300" distR="114300" simplePos="0" relativeHeight="251680256" behindDoc="0" locked="0" layoutInCell="1" allowOverlap="1">
                <wp:simplePos x="0" y="0"/>
                <wp:positionH relativeFrom="column">
                  <wp:posOffset>3813810</wp:posOffset>
                </wp:positionH>
                <wp:positionV relativeFrom="paragraph">
                  <wp:posOffset>2301240</wp:posOffset>
                </wp:positionV>
                <wp:extent cx="371475" cy="228600"/>
                <wp:effectExtent l="11430" t="24130" r="7620" b="13970"/>
                <wp:wrapNone/>
                <wp:docPr id="41" name="Left Arrow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228600"/>
                        </a:xfrm>
                        <a:prstGeom prst="leftArrow">
                          <a:avLst>
                            <a:gd name="adj1" fmla="val 50000"/>
                            <a:gd name="adj2" fmla="val 4062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41" o:spid="_x0000_s1026" type="#_x0000_t66" style="position:absolute;margin-left:300.3pt;margin-top:181.2pt;width:29.25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"/>
            </w:pict>
          </mc:Fallback>
        </mc:AlternateContent>
      </w:r>
      <w:r>
        <w:rPr>
          <w:rFonts w:ascii="Arial" w:hAnsi="Arial" w:cs="Arial"/>
          <w:noProof/>
          <w:sz w:val="22"/>
          <w:szCs w:val="22"/>
        </w:rPr>
        <mc:AlternateContent>
          <mc:Choice Requires="wps">
            <w:drawing>
              <wp:anchor distT="0" distB="0" distL="114300" distR="114300" simplePos="0" relativeHeight="251679232" behindDoc="0" locked="0" layoutInCell="1" allowOverlap="1">
                <wp:simplePos x="0" y="0"/>
                <wp:positionH relativeFrom="column">
                  <wp:posOffset>3813810</wp:posOffset>
                </wp:positionH>
                <wp:positionV relativeFrom="paragraph">
                  <wp:posOffset>2386965</wp:posOffset>
                </wp:positionV>
                <wp:extent cx="323850" cy="0"/>
                <wp:effectExtent l="11430" t="5080" r="7620" b="1397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300.3pt;margin-top:187.95pt;width:25.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"/>
            </w:pict>
          </mc:Fallback>
        </mc:AlternateContent>
      </w:r>
      <w:r>
        <w:rPr>
          <w:rFonts w:ascii="Arial" w:hAnsi="Arial" w:cs="Arial"/>
          <w:noProof/>
          <w:sz w:val="22"/>
          <w:szCs w:val="22"/>
        </w:rPr>
        <mc:AlternateContent>
          <mc:Choice Requires="wps">
            <w:drawing>
              <wp:anchor distT="0" distB="0" distL="114300" distR="114300" simplePos="0" relativeHeight="251678208" behindDoc="0" locked="0" layoutInCell="1" allowOverlap="1">
                <wp:simplePos x="0" y="0"/>
                <wp:positionH relativeFrom="column">
                  <wp:posOffset>4747260</wp:posOffset>
                </wp:positionH>
                <wp:positionV relativeFrom="paragraph">
                  <wp:posOffset>1663065</wp:posOffset>
                </wp:positionV>
                <wp:extent cx="0" cy="323850"/>
                <wp:effectExtent l="11430" t="5080" r="7620" b="1397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373.8pt;margin-top:130.95pt;width:0;height:2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"/>
            </w:pict>
          </mc:Fallback>
        </mc:AlternateContent>
      </w:r>
      <w:r>
        <w:rPr>
          <w:rFonts w:ascii="Arial" w:hAnsi="Arial" w:cs="Arial"/>
          <w:noProof/>
          <w:sz w:val="22"/>
          <w:szCs w:val="22"/>
        </w:rPr>
        <mc:AlternateContent>
          <mc:Choice Requires="wps">
            <w:drawing>
              <wp:anchor distT="0" distB="0" distL="114300" distR="114300" simplePos="0" relativeHeight="251677184" behindDoc="0" locked="0" layoutInCell="1" allowOverlap="1">
                <wp:simplePos x="0" y="0"/>
                <wp:positionH relativeFrom="column">
                  <wp:posOffset>1242060</wp:posOffset>
                </wp:positionH>
                <wp:positionV relativeFrom="paragraph">
                  <wp:posOffset>1663065</wp:posOffset>
                </wp:positionV>
                <wp:extent cx="0" cy="323850"/>
                <wp:effectExtent l="11430" t="5080" r="7620" b="1397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97.8pt;margin-top:130.95pt;width:0;height:25.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"/>
            </w:pict>
          </mc:Fallback>
        </mc:AlternateContent>
      </w:r>
      <w:r>
        <w:rPr>
          <w:rFonts w:ascii="Arial" w:hAnsi="Arial" w:cs="Arial"/>
          <w:noProof/>
          <w:sz w:val="22"/>
          <w:szCs w:val="22"/>
        </w:rPr>
        <mc:AlternateContent>
          <mc:Choice Requires="wps">
            <w:drawing>
              <wp:anchor distT="0" distB="0" distL="114300" distR="114300" simplePos="0" relativeHeight="251667968" behindDoc="0" locked="0" layoutInCell="1" allowOverlap="1">
                <wp:simplePos x="0" y="0"/>
                <wp:positionH relativeFrom="column">
                  <wp:posOffset>1156335</wp:posOffset>
                </wp:positionH>
                <wp:positionV relativeFrom="paragraph">
                  <wp:posOffset>3177540</wp:posOffset>
                </wp:positionV>
                <wp:extent cx="3381375" cy="0"/>
                <wp:effectExtent l="11430" t="5080" r="7620" b="1397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1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91.05pt;margin-top:250.2pt;width:266.2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y2UJwIAAEw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"/>
            </w:pict>
          </mc:Fallback>
        </mc:AlternateContent>
      </w:r>
      <w:r>
        <w:rPr>
          <w:rFonts w:ascii="Arial" w:hAnsi="Arial" w:cs="Arial"/>
          <w:noProof/>
          <w:sz w:val="22"/>
          <w:szCs w:val="22"/>
        </w:rPr>
        <mc:AlternateContent>
          <mc:Choice Requires="wps">
            <w:drawing>
              <wp:anchor distT="0" distB="0" distL="114300" distR="114300" simplePos="0" relativeHeight="251672064" behindDoc="0" locked="0" layoutInCell="1" allowOverlap="1">
                <wp:simplePos x="0" y="0"/>
                <wp:positionH relativeFrom="column">
                  <wp:posOffset>1242060</wp:posOffset>
                </wp:positionH>
                <wp:positionV relativeFrom="paragraph">
                  <wp:posOffset>1663065</wp:posOffset>
                </wp:positionV>
                <wp:extent cx="3505200" cy="0"/>
                <wp:effectExtent l="11430" t="5080" r="7620" b="1397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97.8pt;margin-top:130.95pt;width:276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"/>
            </w:pict>
          </mc:Fallback>
        </mc:AlternateContent>
      </w:r>
      <w:r w:rsidRPr="00522250">
        <w:rPr>
          <w:rFonts w:ascii="Arial" w:hAnsi="Arial" w:cs="Arial"/>
          <w:sz w:val="22"/>
          <w:szCs w:val="22"/>
        </w:rPr>
        <w:t xml:space="preserve"> </w:t>
      </w:r>
    </w:p>
    <w:p w:rsidR="00522250" w:rsidRPr="00522250" w:rsidRDefault="00522250" w:rsidP="00522250">
      <w:pPr>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86400" behindDoc="0" locked="0" layoutInCell="1" allowOverlap="1">
                <wp:simplePos x="0" y="0"/>
                <wp:positionH relativeFrom="column">
                  <wp:posOffset>3620135</wp:posOffset>
                </wp:positionH>
                <wp:positionV relativeFrom="paragraph">
                  <wp:posOffset>6017260</wp:posOffset>
                </wp:positionV>
                <wp:extent cx="1410970" cy="781050"/>
                <wp:effectExtent l="8255" t="14605" r="9525" b="1397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0970" cy="781050"/>
                        </a:xfrm>
                        <a:prstGeom prst="roundRect">
                          <a:avLst>
                            <a:gd name="adj" fmla="val 16667"/>
                          </a:avLst>
                        </a:prstGeom>
                        <a:solidFill>
                          <a:srgbClr val="4BACC6"/>
                        </a:solidFill>
                        <a:ln w="12700">
                          <a:solidFill>
                            <a:srgbClr val="4BACC6"/>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22250" w:rsidRPr="00304B78" w:rsidRDefault="00522250" w:rsidP="00522250">
                            <w:pPr>
                              <w:jc w:val="center"/>
                            </w:pPr>
                            <w:r w:rsidRPr="00304B78">
                              <w:t xml:space="preserve"> Committee(s)</w:t>
                            </w:r>
                            <w:r>
                              <w:t xml:space="preserve"> as established by Governing Body</w:t>
                            </w:r>
                            <w:r w:rsidRPr="00304B7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5" o:spid="_x0000_s1039" style="position:absolute;margin-left:285.05pt;margin-top:473.8pt;width:111.1pt;height:6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" fillcolor="#4bacc6" strokecolor="#4bacc6" strokeweight="1pt">
                <v:stroke dashstyle="dash"/>
                <v:shadow color="#868686"/>
                <v:textbox>
                  <w:txbxContent>
                    <w:p w:rsidR="00522250" w:rsidRPr="00304B78" w:rsidRDefault="00522250" w:rsidP="00522250">
                      <w:pPr>
                        <w:jc w:val="center"/>
                      </w:pPr>
                      <w:r w:rsidRPr="00304B78">
                        <w:t xml:space="preserve"> Committee(s)</w:t>
                      </w:r>
                      <w:r>
                        <w:t xml:space="preserve"> as established by Governing Body</w:t>
                      </w:r>
                      <w:r w:rsidRPr="00304B78">
                        <w:t xml:space="preserve"> </w:t>
                      </w:r>
                    </w:p>
                  </w:txbxContent>
                </v:textbox>
              </v:roundrect>
            </w:pict>
          </mc:Fallback>
        </mc:AlternateContent>
      </w:r>
      <w:r>
        <w:rPr>
          <w:rFonts w:ascii="Arial" w:hAnsi="Arial" w:cs="Arial"/>
          <w:b/>
          <w:bCs/>
          <w:noProof/>
          <w:sz w:val="22"/>
          <w:szCs w:val="22"/>
        </w:rPr>
        <mc:AlternateContent>
          <mc:Choice Requires="wps">
            <w:drawing>
              <wp:anchor distT="0" distB="0" distL="114300" distR="114300" simplePos="0" relativeHeight="251683328" behindDoc="0" locked="0" layoutInCell="1" allowOverlap="1">
                <wp:simplePos x="0" y="0"/>
                <wp:positionH relativeFrom="column">
                  <wp:posOffset>5493385</wp:posOffset>
                </wp:positionH>
                <wp:positionV relativeFrom="paragraph">
                  <wp:posOffset>1826260</wp:posOffset>
                </wp:positionV>
                <wp:extent cx="1247775" cy="914400"/>
                <wp:effectExtent l="14605" t="14605" r="13970" b="13970"/>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914400"/>
                        </a:xfrm>
                        <a:prstGeom prst="roundRect">
                          <a:avLst>
                            <a:gd name="adj" fmla="val 16667"/>
                          </a:avLst>
                        </a:prstGeom>
                        <a:solidFill>
                          <a:srgbClr val="4BACC6"/>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22250" w:rsidRPr="00030A86" w:rsidRDefault="00522250" w:rsidP="00522250">
                            <w:pPr>
                              <w:jc w:val="center"/>
                              <w:rPr>
                                <w:b/>
                              </w:rPr>
                            </w:pPr>
                            <w:r>
                              <w:rPr>
                                <w:b/>
                              </w:rPr>
                              <w:t xml:space="preserve">Joint </w:t>
                            </w:r>
                            <w:r w:rsidRPr="00030A86">
                              <w:rPr>
                                <w:b/>
                              </w:rPr>
                              <w:t>Committee</w:t>
                            </w:r>
                            <w:r>
                              <w:rPr>
                                <w:b/>
                              </w:rPr>
                              <w:t>(s) for Co-commissioning**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4" o:spid="_x0000_s1040" style="position:absolute;margin-left:432.55pt;margin-top:143.8pt;width:98.25pt;height:1in;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" fillcolor="#4bacc6" strokeweight="1pt">
                <v:stroke dashstyle="dash"/>
                <v:shadow color="#868686"/>
                <v:textbox>
                  <w:txbxContent>
                    <w:p w:rsidR="00522250" w:rsidRPr="00030A86" w:rsidRDefault="00522250" w:rsidP="00522250">
                      <w:pPr>
                        <w:jc w:val="center"/>
                        <w:rPr>
                          <w:b/>
                        </w:rPr>
                      </w:pPr>
                      <w:r>
                        <w:rPr>
                          <w:b/>
                        </w:rPr>
                        <w:t xml:space="preserve">Joint </w:t>
                      </w:r>
                      <w:r w:rsidRPr="00030A86">
                        <w:rPr>
                          <w:b/>
                        </w:rPr>
                        <w:t>Committee</w:t>
                      </w:r>
                      <w:r>
                        <w:rPr>
                          <w:b/>
                        </w:rPr>
                        <w:t>(s) for Co-commissioning**</w:t>
                      </w:r>
                    </w:p>
                  </w:txbxContent>
                </v:textbox>
              </v:roundrect>
            </w:pict>
          </mc:Fallback>
        </mc:AlternateContent>
      </w:r>
      <w:r>
        <w:rPr>
          <w:rFonts w:ascii="Arial" w:hAnsi="Arial" w:cs="Arial"/>
          <w:b/>
          <w:bCs/>
          <w:noProof/>
          <w:sz w:val="22"/>
          <w:szCs w:val="22"/>
        </w:rPr>
        <mc:AlternateContent>
          <mc:Choice Requires="wps">
            <w:drawing>
              <wp:anchor distT="0" distB="0" distL="114300" distR="114300" simplePos="0" relativeHeight="251684352" behindDoc="0" locked="0" layoutInCell="1" allowOverlap="1">
                <wp:simplePos x="0" y="0"/>
                <wp:positionH relativeFrom="column">
                  <wp:posOffset>6136005</wp:posOffset>
                </wp:positionH>
                <wp:positionV relativeFrom="paragraph">
                  <wp:posOffset>1502410</wp:posOffset>
                </wp:positionV>
                <wp:extent cx="0" cy="323850"/>
                <wp:effectExtent l="9525" t="5080" r="9525" b="1397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483.15pt;margin-top:118.3pt;width:0;height:2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"/>
            </w:pict>
          </mc:Fallback>
        </mc:AlternateContent>
      </w:r>
      <w:r>
        <w:rPr>
          <w:rFonts w:ascii="Arial" w:hAnsi="Arial" w:cs="Arial"/>
          <w:b/>
          <w:bCs/>
          <w:noProof/>
          <w:sz w:val="22"/>
          <w:szCs w:val="22"/>
        </w:rPr>
        <mc:AlternateContent>
          <mc:Choice Requires="wps">
            <w:drawing>
              <wp:anchor distT="0" distB="0" distL="114300" distR="114300" simplePos="0" relativeHeight="251685376" behindDoc="0" locked="0" layoutInCell="1" allowOverlap="1">
                <wp:simplePos x="0" y="0"/>
                <wp:positionH relativeFrom="column">
                  <wp:posOffset>4747260</wp:posOffset>
                </wp:positionH>
                <wp:positionV relativeFrom="paragraph">
                  <wp:posOffset>1502410</wp:posOffset>
                </wp:positionV>
                <wp:extent cx="1388745" cy="0"/>
                <wp:effectExtent l="11430" t="5080" r="9525" b="1397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87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 o:spid="_x0000_s1026" type="#_x0000_t32" style="position:absolute;margin-left:373.8pt;margin-top:118.3pt;width:109.3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"/>
            </w:pict>
          </mc:Fallback>
        </mc:AlternateContent>
      </w:r>
    </w:p>
    <w:p w:rsidR="00522250" w:rsidRPr="00E910B7" w:rsidRDefault="00522250">
      <w:pPr>
        <w:rPr>
          <w:rFonts w:ascii="Arial" w:hAnsi="Arial" w:cs="Arial"/>
          <w:b/>
          <w:sz w:val="22"/>
          <w:szCs w:val="22"/>
        </w:rPr>
      </w:pPr>
    </w:p>
    <w:sectPr w:rsidR="00522250" w:rsidRPr="00E910B7" w:rsidSect="00522250">
      <w:footerReference w:type="default" r:id="rId8"/>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F0B" w:rsidRDefault="00311F0B">
      <w:r>
        <w:separator/>
      </w:r>
    </w:p>
  </w:endnote>
  <w:endnote w:type="continuationSeparator" w:id="0">
    <w:p w:rsidR="00311F0B" w:rsidRDefault="00311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218" w:rsidRDefault="00DC3218" w:rsidP="00DC3218">
    <w:pPr>
      <w:pStyle w:val="Footer"/>
      <w:jc w:val="right"/>
    </w:pPr>
    <w:r>
      <w:rPr>
        <w:noProof/>
      </w:rPr>
      <w:drawing>
        <wp:inline distT="0" distB="0" distL="0" distR="0" wp14:anchorId="06ADE516" wp14:editId="583A1FD5">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48E419FA" wp14:editId="71C55F5D">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F0B" w:rsidRDefault="00311F0B">
      <w:r>
        <w:separator/>
      </w:r>
    </w:p>
  </w:footnote>
  <w:footnote w:type="continuationSeparator" w:id="0">
    <w:p w:rsidR="00311F0B" w:rsidRDefault="00311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8">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442A6C"/>
    <w:multiLevelType w:val="multilevel"/>
    <w:tmpl w:val="FA32F5BC"/>
    <w:lvl w:ilvl="0">
      <w:start w:val="1"/>
      <w:numFmt w:val="decimal"/>
      <w:lvlText w:val="%1"/>
      <w:lvlJc w:val="left"/>
      <w:pPr>
        <w:ind w:left="405" w:hanging="405"/>
      </w:pPr>
      <w:rPr>
        <w:rFonts w:hint="default"/>
      </w:rPr>
    </w:lvl>
    <w:lvl w:ilv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536B97"/>
    <w:multiLevelType w:val="hybridMultilevel"/>
    <w:tmpl w:val="C2DE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7">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0406E18"/>
    <w:multiLevelType w:val="hybridMultilevel"/>
    <w:tmpl w:val="CF2EBC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21">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2B21889"/>
    <w:multiLevelType w:val="multilevel"/>
    <w:tmpl w:val="FB300B24"/>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CBF251A"/>
    <w:multiLevelType w:val="multilevel"/>
    <w:tmpl w:val="0CAA4A06"/>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48D033C"/>
    <w:multiLevelType w:val="multilevel"/>
    <w:tmpl w:val="89949CEC"/>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9">
    <w:nsid w:val="776A7041"/>
    <w:multiLevelType w:val="multilevel"/>
    <w:tmpl w:val="96CA5DC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2"/>
  </w:num>
  <w:num w:numId="3">
    <w:abstractNumId w:val="0"/>
  </w:num>
  <w:num w:numId="4">
    <w:abstractNumId w:val="27"/>
  </w:num>
  <w:num w:numId="5">
    <w:abstractNumId w:val="17"/>
  </w:num>
  <w:num w:numId="6">
    <w:abstractNumId w:val="23"/>
  </w:num>
  <w:num w:numId="7">
    <w:abstractNumId w:val="3"/>
  </w:num>
  <w:num w:numId="8">
    <w:abstractNumId w:val="16"/>
  </w:num>
  <w:num w:numId="9">
    <w:abstractNumId w:val="20"/>
  </w:num>
  <w:num w:numId="10">
    <w:abstractNumId w:val="5"/>
  </w:num>
  <w:num w:numId="11">
    <w:abstractNumId w:val="8"/>
  </w:num>
  <w:num w:numId="12">
    <w:abstractNumId w:val="22"/>
  </w:num>
  <w:num w:numId="13">
    <w:abstractNumId w:val="13"/>
  </w:num>
  <w:num w:numId="14">
    <w:abstractNumId w:val="1"/>
  </w:num>
  <w:num w:numId="15">
    <w:abstractNumId w:val="15"/>
  </w:num>
  <w:num w:numId="16">
    <w:abstractNumId w:val="9"/>
  </w:num>
  <w:num w:numId="17">
    <w:abstractNumId w:val="19"/>
  </w:num>
  <w:num w:numId="18">
    <w:abstractNumId w:val="14"/>
  </w:num>
  <w:num w:numId="19">
    <w:abstractNumId w:val="25"/>
  </w:num>
  <w:num w:numId="20">
    <w:abstractNumId w:val="7"/>
  </w:num>
  <w:num w:numId="21">
    <w:abstractNumId w:val="6"/>
  </w:num>
  <w:num w:numId="22">
    <w:abstractNumId w:val="11"/>
  </w:num>
  <w:num w:numId="23">
    <w:abstractNumId w:val="4"/>
  </w:num>
  <w:num w:numId="24">
    <w:abstractNumId w:val="12"/>
  </w:num>
  <w:num w:numId="25">
    <w:abstractNumId w:val="10"/>
  </w:num>
  <w:num w:numId="26">
    <w:abstractNumId w:val="18"/>
  </w:num>
  <w:num w:numId="27">
    <w:abstractNumId w:val="24"/>
  </w:num>
  <w:num w:numId="28">
    <w:abstractNumId w:val="26"/>
  </w:num>
  <w:num w:numId="29">
    <w:abstractNumId w:val="29"/>
  </w:num>
  <w:num w:numId="30">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804F5"/>
    <w:rsid w:val="00086901"/>
    <w:rsid w:val="00091E11"/>
    <w:rsid w:val="000920DD"/>
    <w:rsid w:val="00095E6B"/>
    <w:rsid w:val="000B1D82"/>
    <w:rsid w:val="000B1EEB"/>
    <w:rsid w:val="000B4521"/>
    <w:rsid w:val="000C440F"/>
    <w:rsid w:val="000E4269"/>
    <w:rsid w:val="00101E52"/>
    <w:rsid w:val="00105599"/>
    <w:rsid w:val="00105BD8"/>
    <w:rsid w:val="00112B21"/>
    <w:rsid w:val="001154A6"/>
    <w:rsid w:val="00120909"/>
    <w:rsid w:val="001209C1"/>
    <w:rsid w:val="00124B07"/>
    <w:rsid w:val="00132B3D"/>
    <w:rsid w:val="00136A3D"/>
    <w:rsid w:val="00146F56"/>
    <w:rsid w:val="0015293E"/>
    <w:rsid w:val="00157D2B"/>
    <w:rsid w:val="00176D4A"/>
    <w:rsid w:val="00180D44"/>
    <w:rsid w:val="00185707"/>
    <w:rsid w:val="00190670"/>
    <w:rsid w:val="00193741"/>
    <w:rsid w:val="00197B68"/>
    <w:rsid w:val="001A1DF6"/>
    <w:rsid w:val="001A4E90"/>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977DA"/>
    <w:rsid w:val="002A3C39"/>
    <w:rsid w:val="002A651D"/>
    <w:rsid w:val="002B63BC"/>
    <w:rsid w:val="002C17C1"/>
    <w:rsid w:val="002E26B9"/>
    <w:rsid w:val="002E7820"/>
    <w:rsid w:val="002F445D"/>
    <w:rsid w:val="002F47B6"/>
    <w:rsid w:val="00301655"/>
    <w:rsid w:val="00303B76"/>
    <w:rsid w:val="00311F0B"/>
    <w:rsid w:val="00312796"/>
    <w:rsid w:val="003225BA"/>
    <w:rsid w:val="00326AB8"/>
    <w:rsid w:val="0034307E"/>
    <w:rsid w:val="00363C1F"/>
    <w:rsid w:val="0036628F"/>
    <w:rsid w:val="00366F7D"/>
    <w:rsid w:val="00380FCF"/>
    <w:rsid w:val="00384979"/>
    <w:rsid w:val="00394F30"/>
    <w:rsid w:val="003A03CB"/>
    <w:rsid w:val="003B0A06"/>
    <w:rsid w:val="003B626C"/>
    <w:rsid w:val="003C6569"/>
    <w:rsid w:val="003D2887"/>
    <w:rsid w:val="003D3E08"/>
    <w:rsid w:val="003D489F"/>
    <w:rsid w:val="003E4361"/>
    <w:rsid w:val="003F6D7A"/>
    <w:rsid w:val="003F6DF9"/>
    <w:rsid w:val="00406064"/>
    <w:rsid w:val="00420D54"/>
    <w:rsid w:val="00423F06"/>
    <w:rsid w:val="004337A4"/>
    <w:rsid w:val="00434363"/>
    <w:rsid w:val="0043664F"/>
    <w:rsid w:val="00441E7A"/>
    <w:rsid w:val="00447394"/>
    <w:rsid w:val="00450490"/>
    <w:rsid w:val="00454EA5"/>
    <w:rsid w:val="00456662"/>
    <w:rsid w:val="00457AAE"/>
    <w:rsid w:val="00462810"/>
    <w:rsid w:val="00464A6D"/>
    <w:rsid w:val="00466602"/>
    <w:rsid w:val="00470C33"/>
    <w:rsid w:val="004756D3"/>
    <w:rsid w:val="004822A5"/>
    <w:rsid w:val="00490D15"/>
    <w:rsid w:val="004A5EE0"/>
    <w:rsid w:val="004A75B1"/>
    <w:rsid w:val="004B29A9"/>
    <w:rsid w:val="004B4F56"/>
    <w:rsid w:val="004C5FA2"/>
    <w:rsid w:val="004C677C"/>
    <w:rsid w:val="004C6F5C"/>
    <w:rsid w:val="004D0321"/>
    <w:rsid w:val="004D7118"/>
    <w:rsid w:val="004E7A80"/>
    <w:rsid w:val="004F2E71"/>
    <w:rsid w:val="004F3209"/>
    <w:rsid w:val="004F64DF"/>
    <w:rsid w:val="005109BE"/>
    <w:rsid w:val="00517C3A"/>
    <w:rsid w:val="00522250"/>
    <w:rsid w:val="0052360E"/>
    <w:rsid w:val="00532C2C"/>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E01FA"/>
    <w:rsid w:val="005F0C84"/>
    <w:rsid w:val="005F11AA"/>
    <w:rsid w:val="005F195A"/>
    <w:rsid w:val="0060216B"/>
    <w:rsid w:val="00604967"/>
    <w:rsid w:val="00607C7F"/>
    <w:rsid w:val="006203A2"/>
    <w:rsid w:val="00625124"/>
    <w:rsid w:val="006468ED"/>
    <w:rsid w:val="006569A3"/>
    <w:rsid w:val="00657CC2"/>
    <w:rsid w:val="00664815"/>
    <w:rsid w:val="0067295A"/>
    <w:rsid w:val="00675C73"/>
    <w:rsid w:val="0068471B"/>
    <w:rsid w:val="0068496F"/>
    <w:rsid w:val="0069645B"/>
    <w:rsid w:val="0069733F"/>
    <w:rsid w:val="006A2E19"/>
    <w:rsid w:val="006A788A"/>
    <w:rsid w:val="006A7D61"/>
    <w:rsid w:val="006B7C64"/>
    <w:rsid w:val="006C03B7"/>
    <w:rsid w:val="006C1DEF"/>
    <w:rsid w:val="006C5536"/>
    <w:rsid w:val="006D2FBF"/>
    <w:rsid w:val="006D535E"/>
    <w:rsid w:val="006E2F1F"/>
    <w:rsid w:val="006F1162"/>
    <w:rsid w:val="006F45C7"/>
    <w:rsid w:val="006F5C8A"/>
    <w:rsid w:val="006F7B59"/>
    <w:rsid w:val="0070365F"/>
    <w:rsid w:val="00710714"/>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27F8"/>
    <w:rsid w:val="007943EA"/>
    <w:rsid w:val="007A1CE6"/>
    <w:rsid w:val="007A356A"/>
    <w:rsid w:val="007A7384"/>
    <w:rsid w:val="007B20A8"/>
    <w:rsid w:val="007B2FB2"/>
    <w:rsid w:val="007B6B69"/>
    <w:rsid w:val="007C1372"/>
    <w:rsid w:val="007C7176"/>
    <w:rsid w:val="007D373C"/>
    <w:rsid w:val="007D696B"/>
    <w:rsid w:val="007E2B49"/>
    <w:rsid w:val="007E6A63"/>
    <w:rsid w:val="007F26DD"/>
    <w:rsid w:val="007F5413"/>
    <w:rsid w:val="00803AA5"/>
    <w:rsid w:val="008240B7"/>
    <w:rsid w:val="008254CA"/>
    <w:rsid w:val="00831338"/>
    <w:rsid w:val="00840F53"/>
    <w:rsid w:val="00841F6F"/>
    <w:rsid w:val="00845E6F"/>
    <w:rsid w:val="00846C25"/>
    <w:rsid w:val="0084798E"/>
    <w:rsid w:val="00852744"/>
    <w:rsid w:val="00852BCF"/>
    <w:rsid w:val="00866065"/>
    <w:rsid w:val="00866EFA"/>
    <w:rsid w:val="00866FF8"/>
    <w:rsid w:val="00876BA5"/>
    <w:rsid w:val="00882C25"/>
    <w:rsid w:val="00891846"/>
    <w:rsid w:val="00891EDC"/>
    <w:rsid w:val="0089366A"/>
    <w:rsid w:val="008A57B4"/>
    <w:rsid w:val="008C70FB"/>
    <w:rsid w:val="008D12EA"/>
    <w:rsid w:val="008D6A39"/>
    <w:rsid w:val="008E206C"/>
    <w:rsid w:val="008F140F"/>
    <w:rsid w:val="008F677B"/>
    <w:rsid w:val="00905151"/>
    <w:rsid w:val="00907378"/>
    <w:rsid w:val="009119AD"/>
    <w:rsid w:val="0091688E"/>
    <w:rsid w:val="00920543"/>
    <w:rsid w:val="00923556"/>
    <w:rsid w:val="009269E7"/>
    <w:rsid w:val="009306C6"/>
    <w:rsid w:val="00936BC2"/>
    <w:rsid w:val="0094097A"/>
    <w:rsid w:val="00946B7B"/>
    <w:rsid w:val="00960460"/>
    <w:rsid w:val="00961032"/>
    <w:rsid w:val="009615DA"/>
    <w:rsid w:val="009646FA"/>
    <w:rsid w:val="00975B74"/>
    <w:rsid w:val="009846C1"/>
    <w:rsid w:val="00995D16"/>
    <w:rsid w:val="009A0C1E"/>
    <w:rsid w:val="009B25F1"/>
    <w:rsid w:val="009B32B5"/>
    <w:rsid w:val="009C33D4"/>
    <w:rsid w:val="009D14DD"/>
    <w:rsid w:val="009D4815"/>
    <w:rsid w:val="009E0D79"/>
    <w:rsid w:val="009E7323"/>
    <w:rsid w:val="00A01B48"/>
    <w:rsid w:val="00A03A97"/>
    <w:rsid w:val="00A07A07"/>
    <w:rsid w:val="00A107EB"/>
    <w:rsid w:val="00A1183A"/>
    <w:rsid w:val="00A14275"/>
    <w:rsid w:val="00A17708"/>
    <w:rsid w:val="00A20848"/>
    <w:rsid w:val="00A24A68"/>
    <w:rsid w:val="00A31B98"/>
    <w:rsid w:val="00A35F42"/>
    <w:rsid w:val="00A40291"/>
    <w:rsid w:val="00A45F00"/>
    <w:rsid w:val="00A531CD"/>
    <w:rsid w:val="00A646B0"/>
    <w:rsid w:val="00A66F25"/>
    <w:rsid w:val="00A74848"/>
    <w:rsid w:val="00A773EC"/>
    <w:rsid w:val="00A77DA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31017"/>
    <w:rsid w:val="00B349FF"/>
    <w:rsid w:val="00B363A4"/>
    <w:rsid w:val="00B40486"/>
    <w:rsid w:val="00B40742"/>
    <w:rsid w:val="00B41D76"/>
    <w:rsid w:val="00B54373"/>
    <w:rsid w:val="00B55AF0"/>
    <w:rsid w:val="00B55E86"/>
    <w:rsid w:val="00B60D87"/>
    <w:rsid w:val="00B66E1A"/>
    <w:rsid w:val="00B70B42"/>
    <w:rsid w:val="00B74845"/>
    <w:rsid w:val="00B76561"/>
    <w:rsid w:val="00B76881"/>
    <w:rsid w:val="00B7767F"/>
    <w:rsid w:val="00B847DA"/>
    <w:rsid w:val="00B8770E"/>
    <w:rsid w:val="00B90280"/>
    <w:rsid w:val="00B93457"/>
    <w:rsid w:val="00B961A5"/>
    <w:rsid w:val="00B97B0B"/>
    <w:rsid w:val="00BA763E"/>
    <w:rsid w:val="00BB4739"/>
    <w:rsid w:val="00BB5C36"/>
    <w:rsid w:val="00BB7DF9"/>
    <w:rsid w:val="00BC24D2"/>
    <w:rsid w:val="00BC27AF"/>
    <w:rsid w:val="00BC4508"/>
    <w:rsid w:val="00BC5CEC"/>
    <w:rsid w:val="00BC6D92"/>
    <w:rsid w:val="00BC6F79"/>
    <w:rsid w:val="00BE2812"/>
    <w:rsid w:val="00BE6E0D"/>
    <w:rsid w:val="00BE7009"/>
    <w:rsid w:val="00BF4C1F"/>
    <w:rsid w:val="00BF64D8"/>
    <w:rsid w:val="00C053D3"/>
    <w:rsid w:val="00C0569D"/>
    <w:rsid w:val="00C07D8B"/>
    <w:rsid w:val="00C20949"/>
    <w:rsid w:val="00C523B4"/>
    <w:rsid w:val="00C52D50"/>
    <w:rsid w:val="00C628C9"/>
    <w:rsid w:val="00C703B6"/>
    <w:rsid w:val="00C74EC1"/>
    <w:rsid w:val="00C7588E"/>
    <w:rsid w:val="00C85824"/>
    <w:rsid w:val="00C86CC4"/>
    <w:rsid w:val="00C965C4"/>
    <w:rsid w:val="00CA3315"/>
    <w:rsid w:val="00CA64C1"/>
    <w:rsid w:val="00CB4EE8"/>
    <w:rsid w:val="00CD079D"/>
    <w:rsid w:val="00CD319C"/>
    <w:rsid w:val="00CD4F1D"/>
    <w:rsid w:val="00CE07E5"/>
    <w:rsid w:val="00CE160D"/>
    <w:rsid w:val="00CF258F"/>
    <w:rsid w:val="00CF5F75"/>
    <w:rsid w:val="00D00EFA"/>
    <w:rsid w:val="00D25017"/>
    <w:rsid w:val="00D3494B"/>
    <w:rsid w:val="00D35D4A"/>
    <w:rsid w:val="00D41C63"/>
    <w:rsid w:val="00D42752"/>
    <w:rsid w:val="00D450C3"/>
    <w:rsid w:val="00D4597C"/>
    <w:rsid w:val="00D52206"/>
    <w:rsid w:val="00D655CC"/>
    <w:rsid w:val="00D6660C"/>
    <w:rsid w:val="00D76A89"/>
    <w:rsid w:val="00D803BA"/>
    <w:rsid w:val="00D91037"/>
    <w:rsid w:val="00D921A3"/>
    <w:rsid w:val="00DA584B"/>
    <w:rsid w:val="00DA6818"/>
    <w:rsid w:val="00DA75DE"/>
    <w:rsid w:val="00DC2203"/>
    <w:rsid w:val="00DC3218"/>
    <w:rsid w:val="00DC46DB"/>
    <w:rsid w:val="00DD1E33"/>
    <w:rsid w:val="00DD27F1"/>
    <w:rsid w:val="00DD3E42"/>
    <w:rsid w:val="00DD689C"/>
    <w:rsid w:val="00DD7564"/>
    <w:rsid w:val="00DE6E0E"/>
    <w:rsid w:val="00DF00F8"/>
    <w:rsid w:val="00DF3185"/>
    <w:rsid w:val="00DF3E42"/>
    <w:rsid w:val="00E24870"/>
    <w:rsid w:val="00E2557D"/>
    <w:rsid w:val="00E320A8"/>
    <w:rsid w:val="00E43FD9"/>
    <w:rsid w:val="00E46EFA"/>
    <w:rsid w:val="00E47C0B"/>
    <w:rsid w:val="00E5159C"/>
    <w:rsid w:val="00E538AF"/>
    <w:rsid w:val="00E550FE"/>
    <w:rsid w:val="00E617F9"/>
    <w:rsid w:val="00E67668"/>
    <w:rsid w:val="00E7471C"/>
    <w:rsid w:val="00E75A46"/>
    <w:rsid w:val="00E821F2"/>
    <w:rsid w:val="00E857C3"/>
    <w:rsid w:val="00E910B7"/>
    <w:rsid w:val="00E921F2"/>
    <w:rsid w:val="00E94BFF"/>
    <w:rsid w:val="00E9685C"/>
    <w:rsid w:val="00EA1089"/>
    <w:rsid w:val="00EA285F"/>
    <w:rsid w:val="00EB6E0A"/>
    <w:rsid w:val="00EC03DC"/>
    <w:rsid w:val="00ED0665"/>
    <w:rsid w:val="00ED2BBB"/>
    <w:rsid w:val="00ED44C9"/>
    <w:rsid w:val="00ED6017"/>
    <w:rsid w:val="00EF1A15"/>
    <w:rsid w:val="00EF3C43"/>
    <w:rsid w:val="00EF524B"/>
    <w:rsid w:val="00F008CD"/>
    <w:rsid w:val="00F05335"/>
    <w:rsid w:val="00F12864"/>
    <w:rsid w:val="00F3113F"/>
    <w:rsid w:val="00F32730"/>
    <w:rsid w:val="00F3308A"/>
    <w:rsid w:val="00F3716D"/>
    <w:rsid w:val="00F37D18"/>
    <w:rsid w:val="00F40B1F"/>
    <w:rsid w:val="00F45C7E"/>
    <w:rsid w:val="00F51B57"/>
    <w:rsid w:val="00F524C7"/>
    <w:rsid w:val="00F55731"/>
    <w:rsid w:val="00F55EFB"/>
    <w:rsid w:val="00F6189B"/>
    <w:rsid w:val="00F6631C"/>
    <w:rsid w:val="00F768A3"/>
    <w:rsid w:val="00F85FD3"/>
    <w:rsid w:val="00F906E5"/>
    <w:rsid w:val="00F9086D"/>
    <w:rsid w:val="00F9292B"/>
    <w:rsid w:val="00FA3BC7"/>
    <w:rsid w:val="00FB10F2"/>
    <w:rsid w:val="00FB47ED"/>
    <w:rsid w:val="00FB4DB6"/>
    <w:rsid w:val="00FB69A8"/>
    <w:rsid w:val="00FB7D2A"/>
    <w:rsid w:val="00FC2818"/>
    <w:rsid w:val="00FC3546"/>
    <w:rsid w:val="00FC36AE"/>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1864</Words>
  <Characters>9814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11655</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Jeanette Harris</cp:lastModifiedBy>
  <cp:revision>12</cp:revision>
  <cp:lastPrinted>2011-06-01T15:50:00Z</cp:lastPrinted>
  <dcterms:created xsi:type="dcterms:W3CDTF">2014-12-30T12:28:00Z</dcterms:created>
  <dcterms:modified xsi:type="dcterms:W3CDTF">2015-02-18T11:54:00Z</dcterms:modified>
</cp:coreProperties>
</file>