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0E3D" w14:textId="77777777" w:rsidR="007301C0" w:rsidRPr="00EE127C" w:rsidRDefault="007301C0" w:rsidP="00493700">
      <w:pPr>
        <w:jc w:val="right"/>
        <w:rPr>
          <w:rFonts w:ascii="Arial" w:hAnsi="Arial" w:cs="Arial"/>
          <w:b/>
          <w:sz w:val="24"/>
          <w:szCs w:val="24"/>
        </w:rPr>
      </w:pPr>
      <w:r w:rsidRPr="00EE127C">
        <w:rPr>
          <w:rFonts w:ascii="Arial" w:hAnsi="Arial" w:cs="Arial"/>
          <w:noProof/>
          <w:sz w:val="24"/>
          <w:szCs w:val="24"/>
          <w:lang w:eastAsia="en-GB"/>
        </w:rPr>
        <w:drawing>
          <wp:inline distT="0" distB="0" distL="0" distR="0" wp14:anchorId="5A05D1A9" wp14:editId="2C493848">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BB82F47" w14:textId="77777777" w:rsidR="00BB1420" w:rsidRPr="00EE127C" w:rsidRDefault="00BB1420" w:rsidP="00BB1420">
      <w:pPr>
        <w:jc w:val="center"/>
        <w:rPr>
          <w:rStyle w:val="Heading1Char"/>
          <w:rFonts w:cs="Arial"/>
          <w:sz w:val="24"/>
          <w:szCs w:val="24"/>
        </w:rPr>
      </w:pPr>
      <w:r w:rsidRPr="00EE127C">
        <w:rPr>
          <w:rStyle w:val="Heading1Char"/>
          <w:rFonts w:cs="Arial"/>
          <w:sz w:val="24"/>
          <w:szCs w:val="24"/>
        </w:rPr>
        <w:t>NORTH EAST LINCOLNSHIRE CLINICAL COMMISSIONING GROUP</w:t>
      </w:r>
    </w:p>
    <w:sdt>
      <w:sdtPr>
        <w:rPr>
          <w:rFonts w:ascii="Arial" w:hAnsi="Arial" w:cs="Arial"/>
          <w:b/>
          <w:sz w:val="24"/>
          <w:szCs w:val="24"/>
        </w:rPr>
        <w:id w:val="620884365"/>
        <w:placeholder>
          <w:docPart w:val="9CF15089DFA548D7B1AB0A409D59292F"/>
        </w:placeholder>
      </w:sdtPr>
      <w:sdtEndPr/>
      <w:sdtContent>
        <w:p w14:paraId="03FA669A" w14:textId="77777777" w:rsidR="00BB1420" w:rsidRPr="00EE127C" w:rsidRDefault="009F20D7" w:rsidP="00BB1420">
          <w:pPr>
            <w:spacing w:after="240"/>
            <w:jc w:val="center"/>
            <w:rPr>
              <w:rFonts w:ascii="Arial" w:hAnsi="Arial" w:cs="Arial"/>
              <w:b/>
              <w:sz w:val="24"/>
              <w:szCs w:val="24"/>
            </w:rPr>
          </w:pPr>
          <w:r w:rsidRPr="00EE127C">
            <w:rPr>
              <w:rFonts w:ascii="Arial" w:hAnsi="Arial" w:cs="Arial"/>
              <w:b/>
              <w:sz w:val="24"/>
              <w:szCs w:val="24"/>
            </w:rPr>
            <w:t>CARE CONTRACTING COMMITTEE</w:t>
          </w:r>
        </w:p>
      </w:sdtContent>
    </w:sdt>
    <w:p w14:paraId="383ED113" w14:textId="1E20217C" w:rsidR="001A1D16" w:rsidRPr="00EE127C" w:rsidRDefault="00BB1420" w:rsidP="008F766D">
      <w:pPr>
        <w:pStyle w:val="NoSpacing"/>
        <w:spacing w:after="360"/>
        <w:ind w:firstLine="142"/>
        <w:jc w:val="center"/>
        <w:rPr>
          <w:rFonts w:ascii="Arial" w:hAnsi="Arial" w:cs="Arial"/>
          <w:b/>
          <w:sz w:val="24"/>
          <w:szCs w:val="24"/>
        </w:rPr>
      </w:pPr>
      <w:r w:rsidRPr="00EE127C">
        <w:rPr>
          <w:rFonts w:ascii="Arial" w:hAnsi="Arial" w:cs="Arial"/>
          <w:b/>
          <w:sz w:val="24"/>
          <w:szCs w:val="24"/>
        </w:rPr>
        <w:t xml:space="preserve">ACTION NOTES OF THE MEETING HELD ON </w:t>
      </w:r>
      <w:sdt>
        <w:sdtPr>
          <w:rPr>
            <w:rFonts w:ascii="Arial" w:hAnsi="Arial" w:cs="Arial"/>
            <w:b/>
            <w:sz w:val="24"/>
            <w:szCs w:val="24"/>
          </w:rPr>
          <w:id w:val="-883935969"/>
          <w:placeholder>
            <w:docPart w:val="F78CD6B0E2D5414AB4124C6A63D837BE"/>
          </w:placeholder>
          <w:date w:fullDate="2020-08-12T00:00:00Z">
            <w:dateFormat w:val="dd/MM/yyyy"/>
            <w:lid w:val="en-GB"/>
            <w:storeMappedDataAs w:val="dateTime"/>
            <w:calendar w:val="gregorian"/>
          </w:date>
        </w:sdtPr>
        <w:sdtEndPr/>
        <w:sdtContent>
          <w:r w:rsidR="00D06BDB">
            <w:rPr>
              <w:rFonts w:ascii="Arial" w:hAnsi="Arial" w:cs="Arial"/>
              <w:b/>
              <w:sz w:val="24"/>
              <w:szCs w:val="24"/>
            </w:rPr>
            <w:t>12/08/2020</w:t>
          </w:r>
        </w:sdtContent>
      </w:sdt>
      <w:r w:rsidRPr="00EE127C">
        <w:rPr>
          <w:rFonts w:ascii="Arial" w:hAnsi="Arial" w:cs="Arial"/>
          <w:b/>
          <w:sz w:val="24"/>
          <w:szCs w:val="24"/>
        </w:rPr>
        <w:t xml:space="preserve"> AT </w:t>
      </w:r>
      <w:sdt>
        <w:sdtPr>
          <w:rPr>
            <w:rFonts w:ascii="Arial" w:hAnsi="Arial" w:cs="Arial"/>
            <w:b/>
            <w:sz w:val="24"/>
            <w:szCs w:val="24"/>
          </w:rPr>
          <w:id w:val="-662243136"/>
          <w:placeholder>
            <w:docPart w:val="D54207D639494F869CA6AFD6F73F502F"/>
          </w:placeholder>
        </w:sdtPr>
        <w:sdtEndPr/>
        <w:sdtContent>
          <w:r w:rsidR="009F20D7" w:rsidRPr="00EE127C">
            <w:rPr>
              <w:rFonts w:ascii="Arial" w:hAnsi="Arial" w:cs="Arial"/>
              <w:b/>
              <w:sz w:val="24"/>
              <w:szCs w:val="24"/>
            </w:rPr>
            <w:t>9AM</w:t>
          </w:r>
        </w:sdtContent>
      </w:sdt>
    </w:p>
    <w:p w14:paraId="5CE7A968" w14:textId="77777777" w:rsidR="009F20D7" w:rsidRPr="00EE127C" w:rsidRDefault="00E74981" w:rsidP="009F20D7">
      <w:pPr>
        <w:pStyle w:val="NoSpacing"/>
        <w:rPr>
          <w:rFonts w:ascii="Arial" w:hAnsi="Arial" w:cs="Arial"/>
          <w:b/>
          <w:sz w:val="24"/>
          <w:szCs w:val="24"/>
        </w:rPr>
      </w:pPr>
      <w:r w:rsidRPr="00EE127C">
        <w:rPr>
          <w:rFonts w:ascii="Arial" w:hAnsi="Arial" w:cs="Arial"/>
          <w:b/>
          <w:sz w:val="24"/>
          <w:szCs w:val="24"/>
        </w:rPr>
        <w:t xml:space="preserve">MEMBERS </w:t>
      </w:r>
      <w:r w:rsidR="00187F40" w:rsidRPr="00EE127C">
        <w:rPr>
          <w:rFonts w:ascii="Arial" w:hAnsi="Arial" w:cs="Arial"/>
          <w:b/>
          <w:sz w:val="24"/>
          <w:szCs w:val="24"/>
        </w:rPr>
        <w:t>PRESENT:</w:t>
      </w:r>
    </w:p>
    <w:p w14:paraId="3E5ADD03" w14:textId="77777777" w:rsidR="009F20D7" w:rsidRPr="00EE127C" w:rsidRDefault="009F20D7" w:rsidP="009F20D7">
      <w:pPr>
        <w:pStyle w:val="NoSpacing"/>
        <w:rPr>
          <w:rFonts w:ascii="Arial" w:hAnsi="Arial" w:cs="Arial"/>
          <w:b/>
          <w:sz w:val="24"/>
          <w:szCs w:val="24"/>
        </w:rPr>
      </w:pPr>
      <w:r w:rsidRPr="00EE127C">
        <w:rPr>
          <w:rFonts w:ascii="Arial" w:eastAsia="Times New Roman" w:hAnsi="Arial" w:cs="Arial"/>
          <w:sz w:val="24"/>
          <w:szCs w:val="24"/>
          <w:lang w:eastAsia="en-GB"/>
        </w:rPr>
        <w:t>Helen Kenyon, Chief Operating Officer (Chair)</w:t>
      </w:r>
    </w:p>
    <w:p w14:paraId="3EDD9AF3" w14:textId="77777777"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 xml:space="preserve">Anne Hames, Community Forum Representative  </w:t>
      </w:r>
    </w:p>
    <w:p w14:paraId="287FB16B" w14:textId="77777777"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Laura Whitton, Chief Finance Officer</w:t>
      </w:r>
    </w:p>
    <w:p w14:paraId="45C616D5" w14:textId="77777777" w:rsidR="009F20D7" w:rsidRP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Christine Jackson, Head of Case Management Performance &amp; Finance, focus</w:t>
      </w:r>
    </w:p>
    <w:p w14:paraId="13220D13" w14:textId="77777777" w:rsidR="00506CEF" w:rsidRPr="009F20D7" w:rsidRDefault="00506CEF" w:rsidP="009F20D7">
      <w:pPr>
        <w:rPr>
          <w:rFonts w:ascii="Arial" w:eastAsia="Times New Roman" w:hAnsi="Arial" w:cs="Arial"/>
          <w:sz w:val="24"/>
          <w:szCs w:val="24"/>
          <w:lang w:eastAsia="en-GB"/>
        </w:rPr>
      </w:pPr>
      <w:r w:rsidRPr="00EE127C">
        <w:rPr>
          <w:rFonts w:ascii="Arial" w:eastAsia="Times New Roman" w:hAnsi="Arial" w:cs="Arial"/>
          <w:sz w:val="24"/>
          <w:szCs w:val="24"/>
          <w:lang w:eastAsia="en-GB"/>
        </w:rPr>
        <w:t>Mark Webb, CCG Chair</w:t>
      </w:r>
    </w:p>
    <w:p w14:paraId="1C5C56D7" w14:textId="7B99BD56" w:rsidR="009F20D7" w:rsidRDefault="009F20D7" w:rsidP="009F20D7">
      <w:pPr>
        <w:rPr>
          <w:rFonts w:ascii="Arial" w:eastAsia="Times New Roman" w:hAnsi="Arial" w:cs="Arial"/>
          <w:sz w:val="24"/>
          <w:szCs w:val="24"/>
          <w:lang w:eastAsia="en-GB"/>
        </w:rPr>
      </w:pPr>
      <w:r w:rsidRPr="009F20D7">
        <w:rPr>
          <w:rFonts w:ascii="Arial" w:eastAsia="Times New Roman" w:hAnsi="Arial" w:cs="Arial"/>
          <w:sz w:val="24"/>
          <w:szCs w:val="24"/>
          <w:lang w:eastAsia="en-GB"/>
        </w:rPr>
        <w:t>Bev Compton, Director of Adult Services</w:t>
      </w:r>
    </w:p>
    <w:p w14:paraId="54018FE4" w14:textId="6A0704CF" w:rsidR="00FD4A33" w:rsidRDefault="00FD4A33" w:rsidP="009F20D7">
      <w:pPr>
        <w:rPr>
          <w:rFonts w:ascii="Arial" w:eastAsia="Times New Roman" w:hAnsi="Arial" w:cs="Arial"/>
          <w:sz w:val="24"/>
          <w:szCs w:val="24"/>
          <w:lang w:eastAsia="en-GB"/>
        </w:rPr>
      </w:pPr>
      <w:r>
        <w:rPr>
          <w:rFonts w:ascii="Arial" w:eastAsia="Times New Roman" w:hAnsi="Arial" w:cs="Arial"/>
          <w:sz w:val="24"/>
          <w:szCs w:val="24"/>
          <w:lang w:eastAsia="en-GB"/>
        </w:rPr>
        <w:t>Dr Raghwani, GP Rep</w:t>
      </w:r>
    </w:p>
    <w:p w14:paraId="311EFDC0" w14:textId="77777777" w:rsidR="00D06BDB" w:rsidRPr="00D06BDB" w:rsidRDefault="00D06BDB" w:rsidP="00D06BDB">
      <w:pPr>
        <w:rPr>
          <w:rFonts w:ascii="Arial" w:eastAsia="Times New Roman" w:hAnsi="Arial" w:cs="Arial"/>
          <w:sz w:val="24"/>
          <w:szCs w:val="24"/>
          <w:lang w:eastAsia="en-GB"/>
        </w:rPr>
      </w:pPr>
      <w:r w:rsidRPr="00D06BDB">
        <w:rPr>
          <w:rFonts w:ascii="Arial" w:eastAsia="Times New Roman" w:hAnsi="Arial" w:cs="Arial"/>
          <w:sz w:val="24"/>
          <w:szCs w:val="24"/>
          <w:lang w:eastAsia="en-GB"/>
        </w:rPr>
        <w:t>Jan Haxby, Director of Quality and Nursing</w:t>
      </w:r>
    </w:p>
    <w:p w14:paraId="49B08748" w14:textId="15D8F75D" w:rsidR="00FD4A33" w:rsidRPr="009F20D7" w:rsidRDefault="00FD4A33" w:rsidP="009F20D7">
      <w:pPr>
        <w:rPr>
          <w:rFonts w:ascii="Arial" w:eastAsia="Times New Roman" w:hAnsi="Arial" w:cs="Arial"/>
          <w:sz w:val="24"/>
          <w:szCs w:val="24"/>
          <w:lang w:eastAsia="en-GB"/>
        </w:rPr>
      </w:pPr>
    </w:p>
    <w:p w14:paraId="1D7C2DC8" w14:textId="77777777" w:rsidR="00E74981" w:rsidRPr="00EE127C" w:rsidRDefault="00E74981" w:rsidP="003D2FF8">
      <w:pPr>
        <w:spacing w:before="120"/>
        <w:rPr>
          <w:rFonts w:ascii="Arial" w:hAnsi="Arial" w:cs="Arial"/>
          <w:b/>
          <w:sz w:val="24"/>
          <w:szCs w:val="24"/>
        </w:rPr>
      </w:pPr>
      <w:r w:rsidRPr="00EE127C">
        <w:rPr>
          <w:rFonts w:ascii="Arial" w:hAnsi="Arial" w:cs="Arial"/>
          <w:b/>
          <w:sz w:val="24"/>
          <w:szCs w:val="24"/>
        </w:rPr>
        <w:t>ATTENDEES PRESENT:</w:t>
      </w:r>
    </w:p>
    <w:p w14:paraId="3FF5038F" w14:textId="6A9DC987" w:rsidR="009F20D7" w:rsidRPr="00EE127C" w:rsidRDefault="003A0CE9" w:rsidP="00AD74CD">
      <w:pPr>
        <w:rPr>
          <w:rFonts w:ascii="Arial" w:hAnsi="Arial" w:cs="Arial"/>
          <w:b/>
          <w:sz w:val="24"/>
          <w:szCs w:val="24"/>
        </w:rPr>
      </w:pPr>
      <w:sdt>
        <w:sdtPr>
          <w:rPr>
            <w:rFonts w:ascii="Arial" w:eastAsia="Times New Roman" w:hAnsi="Arial" w:cs="Arial"/>
            <w:sz w:val="24"/>
            <w:szCs w:val="24"/>
            <w:lang w:eastAsia="en-GB"/>
          </w:rPr>
          <w:id w:val="1528066223"/>
          <w:placeholder>
            <w:docPart w:val="9B542A91035048E39325E89881367173"/>
          </w:placeholder>
          <w:text w:multiLine="1"/>
        </w:sdtPr>
        <w:sdtEndPr/>
        <w:sdtContent>
          <w:r w:rsidR="00D06BDB" w:rsidRPr="00EE127C">
            <w:rPr>
              <w:rFonts w:ascii="Arial" w:eastAsia="Times New Roman" w:hAnsi="Arial" w:cs="Arial"/>
              <w:sz w:val="24"/>
              <w:szCs w:val="24"/>
              <w:lang w:eastAsia="en-GB"/>
            </w:rPr>
            <w:t xml:space="preserve">Councillor Margaret Cracknell, Portfolio Holder for Health, Wellbeing and Adult Social Care </w:t>
          </w:r>
          <w:r w:rsidR="00D06BDB" w:rsidRPr="00EE127C">
            <w:rPr>
              <w:rFonts w:ascii="Arial" w:eastAsia="Times New Roman" w:hAnsi="Arial" w:cs="Arial"/>
              <w:sz w:val="24"/>
              <w:szCs w:val="24"/>
              <w:lang w:eastAsia="en-GB"/>
            </w:rPr>
            <w:br/>
          </w:r>
          <w:r w:rsidR="00D06BDB">
            <w:rPr>
              <w:rFonts w:ascii="Arial" w:eastAsia="Times New Roman" w:hAnsi="Arial" w:cs="Arial"/>
              <w:sz w:val="24"/>
              <w:szCs w:val="24"/>
              <w:lang w:eastAsia="en-GB"/>
            </w:rPr>
            <w:t xml:space="preserve">Eddie McCabe, Assistant Director, Contracting and Performance </w:t>
          </w:r>
          <w:r w:rsidR="00D06BDB">
            <w:rPr>
              <w:rFonts w:ascii="Arial" w:eastAsia="Times New Roman" w:hAnsi="Arial" w:cs="Arial"/>
              <w:sz w:val="24"/>
              <w:szCs w:val="24"/>
              <w:lang w:eastAsia="en-GB"/>
            </w:rPr>
            <w:br/>
          </w:r>
          <w:r w:rsidR="00D06BDB" w:rsidRPr="00994129">
            <w:rPr>
              <w:rFonts w:ascii="Arial" w:eastAsia="Times New Roman" w:hAnsi="Arial" w:cs="Arial"/>
              <w:sz w:val="24"/>
              <w:szCs w:val="24"/>
              <w:lang w:eastAsia="en-GB"/>
            </w:rPr>
            <w:t>Brett Brown, Contract Manager</w:t>
          </w:r>
          <w:r w:rsidR="00D06BDB" w:rsidRPr="00EE127C">
            <w:rPr>
              <w:rFonts w:ascii="Arial" w:eastAsia="Times New Roman" w:hAnsi="Arial" w:cs="Arial"/>
              <w:sz w:val="24"/>
              <w:szCs w:val="24"/>
              <w:lang w:eastAsia="en-GB"/>
            </w:rPr>
            <w:br/>
            <w:t>Caroline Reed, PA to Executive Office/ Note taker</w:t>
          </w:r>
          <w:r w:rsidR="00D06BDB">
            <w:rPr>
              <w:rFonts w:ascii="Arial" w:eastAsia="Times New Roman" w:hAnsi="Arial" w:cs="Arial"/>
              <w:sz w:val="24"/>
              <w:szCs w:val="24"/>
              <w:lang w:eastAsia="en-GB"/>
            </w:rPr>
            <w:br/>
          </w:r>
        </w:sdtContent>
      </w:sdt>
    </w:p>
    <w:p w14:paraId="21A0AEA3" w14:textId="77777777" w:rsidR="00FD4A33" w:rsidRDefault="009F20D7" w:rsidP="00AD74CD">
      <w:pPr>
        <w:rPr>
          <w:rFonts w:ascii="Arial" w:hAnsi="Arial" w:cs="Arial"/>
          <w:b/>
          <w:sz w:val="24"/>
          <w:szCs w:val="24"/>
        </w:rPr>
      </w:pPr>
      <w:r w:rsidRPr="00EE127C">
        <w:rPr>
          <w:rFonts w:ascii="Arial" w:hAnsi="Arial" w:cs="Arial"/>
          <w:b/>
          <w:sz w:val="24"/>
          <w:szCs w:val="24"/>
        </w:rPr>
        <w:t>APOLOGIES</w:t>
      </w:r>
    </w:p>
    <w:p w14:paraId="5CDCE720" w14:textId="31AB8610" w:rsidR="00FD4A33" w:rsidRPr="00EE127C" w:rsidRDefault="00BA107E" w:rsidP="008F766D">
      <w:pPr>
        <w:spacing w:after="360"/>
        <w:rPr>
          <w:rFonts w:ascii="Arial" w:hAnsi="Arial" w:cs="Arial"/>
          <w:sz w:val="24"/>
          <w:szCs w:val="24"/>
        </w:rPr>
      </w:pPr>
      <w:r w:rsidRPr="00BA107E">
        <w:rPr>
          <w:rFonts w:ascii="Arial" w:hAnsi="Arial" w:cs="Arial"/>
          <w:sz w:val="24"/>
          <w:szCs w:val="24"/>
        </w:rPr>
        <w:t>Dr Ekta Elston, Medical Director</w:t>
      </w:r>
    </w:p>
    <w:p w14:paraId="6496FEDD" w14:textId="77777777" w:rsidR="00444051" w:rsidRPr="00EE127C" w:rsidRDefault="005935A8" w:rsidP="008D41E1">
      <w:pPr>
        <w:pStyle w:val="Heading1"/>
        <w:rPr>
          <w:rFonts w:cs="Arial"/>
          <w:sz w:val="24"/>
          <w:szCs w:val="24"/>
        </w:rPr>
      </w:pPr>
      <w:r w:rsidRPr="00EE127C">
        <w:rPr>
          <w:rFonts w:cs="Arial"/>
          <w:sz w:val="24"/>
          <w:szCs w:val="24"/>
        </w:rPr>
        <w:t>APOLOGIES</w:t>
      </w:r>
      <w:r w:rsidR="00E217AB" w:rsidRPr="00EE127C">
        <w:rPr>
          <w:rFonts w:cs="Arial"/>
          <w:sz w:val="24"/>
          <w:szCs w:val="24"/>
        </w:rPr>
        <w:t xml:space="preserve"> RECEIVED</w:t>
      </w:r>
    </w:p>
    <w:p w14:paraId="0FBC5102" w14:textId="1AB27459" w:rsidR="007D30B9" w:rsidRPr="00EE127C" w:rsidRDefault="00146CE2" w:rsidP="007D30B9">
      <w:pPr>
        <w:rPr>
          <w:rFonts w:ascii="Arial" w:eastAsia="Times New Roman" w:hAnsi="Arial" w:cs="Arial"/>
          <w:sz w:val="24"/>
          <w:szCs w:val="24"/>
          <w:lang w:eastAsia="en-GB"/>
        </w:rPr>
      </w:pPr>
      <w:r>
        <w:rPr>
          <w:rFonts w:ascii="Arial" w:eastAsia="Times New Roman" w:hAnsi="Arial" w:cs="Arial"/>
          <w:sz w:val="24"/>
          <w:szCs w:val="24"/>
          <w:lang w:eastAsia="en-GB"/>
        </w:rPr>
        <w:t>A</w:t>
      </w:r>
      <w:r w:rsidR="007D30B9" w:rsidRPr="00EE127C">
        <w:rPr>
          <w:rFonts w:ascii="Arial" w:eastAsia="Times New Roman" w:hAnsi="Arial" w:cs="Arial"/>
          <w:sz w:val="24"/>
          <w:szCs w:val="24"/>
          <w:lang w:eastAsia="en-GB"/>
        </w:rPr>
        <w:t xml:space="preserve">pologies </w:t>
      </w:r>
      <w:r>
        <w:rPr>
          <w:rFonts w:ascii="Arial" w:eastAsia="Times New Roman" w:hAnsi="Arial" w:cs="Arial"/>
          <w:sz w:val="24"/>
          <w:szCs w:val="24"/>
          <w:lang w:eastAsia="en-GB"/>
        </w:rPr>
        <w:t xml:space="preserve">were </w:t>
      </w:r>
      <w:r w:rsidR="007D30B9" w:rsidRPr="00EE127C">
        <w:rPr>
          <w:rFonts w:ascii="Arial" w:eastAsia="Times New Roman" w:hAnsi="Arial" w:cs="Arial"/>
          <w:sz w:val="24"/>
          <w:szCs w:val="24"/>
          <w:lang w:eastAsia="en-GB"/>
        </w:rPr>
        <w:t>received</w:t>
      </w:r>
      <w:r>
        <w:rPr>
          <w:rFonts w:ascii="Arial" w:eastAsia="Times New Roman" w:hAnsi="Arial" w:cs="Arial"/>
          <w:sz w:val="24"/>
          <w:szCs w:val="24"/>
          <w:lang w:eastAsia="en-GB"/>
        </w:rPr>
        <w:t xml:space="preserve"> as </w:t>
      </w:r>
      <w:r w:rsidR="00AD74CD">
        <w:rPr>
          <w:rFonts w:ascii="Arial" w:eastAsia="Times New Roman" w:hAnsi="Arial" w:cs="Arial"/>
          <w:sz w:val="24"/>
          <w:szCs w:val="24"/>
          <w:lang w:eastAsia="en-GB"/>
        </w:rPr>
        <w:t xml:space="preserve">noted </w:t>
      </w:r>
      <w:r>
        <w:rPr>
          <w:rFonts w:ascii="Arial" w:eastAsia="Times New Roman" w:hAnsi="Arial" w:cs="Arial"/>
          <w:sz w:val="24"/>
          <w:szCs w:val="24"/>
          <w:lang w:eastAsia="en-GB"/>
        </w:rPr>
        <w:t xml:space="preserve">above. </w:t>
      </w:r>
    </w:p>
    <w:p w14:paraId="467C82B5" w14:textId="77777777" w:rsidR="007D4C6B" w:rsidRPr="00EE127C" w:rsidRDefault="00E74981" w:rsidP="003D2FF8">
      <w:pPr>
        <w:pStyle w:val="Heading1"/>
        <w:rPr>
          <w:rFonts w:cs="Arial"/>
          <w:sz w:val="24"/>
          <w:szCs w:val="24"/>
        </w:rPr>
      </w:pPr>
      <w:r w:rsidRPr="00EE127C">
        <w:rPr>
          <w:rFonts w:cs="Arial"/>
          <w:sz w:val="24"/>
          <w:szCs w:val="24"/>
        </w:rPr>
        <w:t>DECLARATIONS</w:t>
      </w:r>
      <w:r w:rsidR="007D4C6B" w:rsidRPr="00EE127C">
        <w:rPr>
          <w:rFonts w:cs="Arial"/>
          <w:sz w:val="24"/>
          <w:szCs w:val="24"/>
        </w:rPr>
        <w:t xml:space="preserve"> OF INTEREST</w:t>
      </w:r>
    </w:p>
    <w:p w14:paraId="31AF3072" w14:textId="77777777" w:rsidR="00574FCC" w:rsidRPr="00EE127C" w:rsidRDefault="00574FCC" w:rsidP="00574FCC">
      <w:pPr>
        <w:jc w:val="both"/>
        <w:rPr>
          <w:rFonts w:ascii="Arial" w:eastAsia="Calibri" w:hAnsi="Arial" w:cs="Arial"/>
          <w:i/>
          <w:sz w:val="24"/>
          <w:szCs w:val="24"/>
        </w:rPr>
      </w:pPr>
      <w:r w:rsidRPr="00EE127C">
        <w:rPr>
          <w:rFonts w:ascii="Arial" w:eastAsia="Calibri" w:hAnsi="Arial" w:cs="Arial"/>
          <w:i/>
          <w:sz w:val="24"/>
          <w:szCs w:val="24"/>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p w14:paraId="28E26553" w14:textId="77777777" w:rsidR="00574FCC" w:rsidRPr="00EE127C" w:rsidRDefault="00574FCC" w:rsidP="00574FCC">
      <w:pPr>
        <w:rPr>
          <w:rFonts w:ascii="Arial" w:hAnsi="Arial" w:cs="Arial"/>
          <w:b/>
          <w:sz w:val="24"/>
          <w:szCs w:val="24"/>
        </w:rPr>
      </w:pPr>
    </w:p>
    <w:p w14:paraId="460E6A4B" w14:textId="02C4E56B" w:rsidR="00BC005E" w:rsidRDefault="00BC005E" w:rsidP="00D33253">
      <w:pPr>
        <w:rPr>
          <w:rFonts w:ascii="Arial" w:hAnsi="Arial" w:cs="Arial"/>
          <w:iCs/>
          <w:sz w:val="24"/>
          <w:szCs w:val="24"/>
        </w:rPr>
      </w:pPr>
      <w:r>
        <w:rPr>
          <w:rFonts w:ascii="Arial" w:hAnsi="Arial" w:cs="Arial"/>
          <w:iCs/>
          <w:sz w:val="24"/>
          <w:szCs w:val="24"/>
        </w:rPr>
        <w:t>Item 5 – Core Care Links Contract – Dr Raghwani declared an interest</w:t>
      </w:r>
      <w:r w:rsidR="0081414A">
        <w:rPr>
          <w:rFonts w:ascii="Arial" w:hAnsi="Arial" w:cs="Arial"/>
          <w:iCs/>
          <w:sz w:val="24"/>
          <w:szCs w:val="24"/>
        </w:rPr>
        <w:t xml:space="preserve">; </w:t>
      </w:r>
      <w:r>
        <w:rPr>
          <w:rFonts w:ascii="Arial" w:hAnsi="Arial" w:cs="Arial"/>
          <w:iCs/>
          <w:sz w:val="24"/>
          <w:szCs w:val="24"/>
        </w:rPr>
        <w:t xml:space="preserve">CCL are part of the same PCN.  It was agreed that Dr Raghwani could remain in the meeting and join the discussion. </w:t>
      </w:r>
    </w:p>
    <w:p w14:paraId="446B7488" w14:textId="77777777" w:rsidR="00BC005E" w:rsidRDefault="00BC005E" w:rsidP="00D33253">
      <w:pPr>
        <w:rPr>
          <w:rFonts w:ascii="Arial" w:hAnsi="Arial" w:cs="Arial"/>
          <w:iCs/>
          <w:sz w:val="24"/>
          <w:szCs w:val="24"/>
        </w:rPr>
      </w:pPr>
    </w:p>
    <w:p w14:paraId="57C1D991" w14:textId="6E2045E1" w:rsidR="00286974" w:rsidRPr="00AD74CD" w:rsidRDefault="00BC005E" w:rsidP="00BC005E">
      <w:pPr>
        <w:rPr>
          <w:rFonts w:ascii="Arial" w:hAnsi="Arial" w:cs="Arial"/>
          <w:iCs/>
          <w:sz w:val="24"/>
          <w:szCs w:val="24"/>
        </w:rPr>
      </w:pPr>
      <w:r>
        <w:rPr>
          <w:rFonts w:ascii="Arial" w:hAnsi="Arial" w:cs="Arial"/>
          <w:iCs/>
          <w:sz w:val="24"/>
          <w:szCs w:val="24"/>
        </w:rPr>
        <w:t xml:space="preserve">Item 7 - </w:t>
      </w:r>
      <w:r w:rsidRPr="00BC005E">
        <w:rPr>
          <w:rFonts w:ascii="Arial" w:hAnsi="Arial" w:cs="Arial"/>
          <w:iCs/>
          <w:sz w:val="24"/>
          <w:szCs w:val="24"/>
        </w:rPr>
        <w:t>Review of contracts 2019-</w:t>
      </w:r>
      <w:proofErr w:type="gramStart"/>
      <w:r w:rsidRPr="00BC005E">
        <w:rPr>
          <w:rFonts w:ascii="Arial" w:hAnsi="Arial" w:cs="Arial"/>
          <w:iCs/>
          <w:sz w:val="24"/>
          <w:szCs w:val="24"/>
        </w:rPr>
        <w:t xml:space="preserve">20  </w:t>
      </w:r>
      <w:r>
        <w:rPr>
          <w:rFonts w:ascii="Arial" w:hAnsi="Arial" w:cs="Arial"/>
          <w:iCs/>
          <w:sz w:val="24"/>
          <w:szCs w:val="24"/>
        </w:rPr>
        <w:t>-</w:t>
      </w:r>
      <w:proofErr w:type="gramEnd"/>
      <w:r>
        <w:rPr>
          <w:rFonts w:ascii="Arial" w:hAnsi="Arial" w:cs="Arial"/>
          <w:iCs/>
          <w:sz w:val="24"/>
          <w:szCs w:val="24"/>
        </w:rPr>
        <w:t xml:space="preserve"> Cllr Cracknell declared an interest</w:t>
      </w:r>
      <w:r w:rsidR="0081414A">
        <w:rPr>
          <w:rFonts w:ascii="Arial" w:hAnsi="Arial" w:cs="Arial"/>
          <w:iCs/>
          <w:sz w:val="24"/>
          <w:szCs w:val="24"/>
        </w:rPr>
        <w:t xml:space="preserve">; </w:t>
      </w:r>
      <w:r>
        <w:rPr>
          <w:rFonts w:ascii="Arial" w:hAnsi="Arial" w:cs="Arial"/>
          <w:iCs/>
          <w:sz w:val="24"/>
          <w:szCs w:val="24"/>
        </w:rPr>
        <w:t xml:space="preserve">she is on the Board of </w:t>
      </w:r>
      <w:proofErr w:type="spellStart"/>
      <w:r>
        <w:rPr>
          <w:rFonts w:ascii="Arial" w:hAnsi="Arial" w:cs="Arial"/>
          <w:iCs/>
          <w:sz w:val="24"/>
          <w:szCs w:val="24"/>
        </w:rPr>
        <w:t>Car</w:t>
      </w:r>
      <w:r w:rsidR="0081414A">
        <w:rPr>
          <w:rFonts w:ascii="Arial" w:hAnsi="Arial" w:cs="Arial"/>
          <w:iCs/>
          <w:sz w:val="24"/>
          <w:szCs w:val="24"/>
        </w:rPr>
        <w:t>elink</w:t>
      </w:r>
      <w:proofErr w:type="spellEnd"/>
      <w:r w:rsidR="0081414A">
        <w:rPr>
          <w:rFonts w:ascii="Arial" w:hAnsi="Arial" w:cs="Arial"/>
          <w:iCs/>
          <w:sz w:val="24"/>
          <w:szCs w:val="24"/>
        </w:rPr>
        <w:t>.</w:t>
      </w:r>
      <w:r>
        <w:rPr>
          <w:rFonts w:ascii="Arial" w:hAnsi="Arial" w:cs="Arial"/>
          <w:iCs/>
          <w:sz w:val="24"/>
          <w:szCs w:val="24"/>
        </w:rPr>
        <w:t xml:space="preserve"> </w:t>
      </w:r>
      <w:r w:rsidR="00286974">
        <w:rPr>
          <w:rFonts w:ascii="Arial" w:hAnsi="Arial" w:cs="Arial"/>
          <w:iCs/>
          <w:sz w:val="24"/>
          <w:szCs w:val="24"/>
        </w:rPr>
        <w:t xml:space="preserve"> </w:t>
      </w:r>
      <w:r w:rsidR="0081414A">
        <w:rPr>
          <w:rFonts w:ascii="Arial" w:hAnsi="Arial" w:cs="Arial"/>
          <w:iCs/>
          <w:sz w:val="24"/>
          <w:szCs w:val="24"/>
        </w:rPr>
        <w:t xml:space="preserve">It was agreed that Cllr Cracknell could remain in the meeting and join the discussion. </w:t>
      </w:r>
    </w:p>
    <w:p w14:paraId="4EFB5EA7" w14:textId="1030F628" w:rsidR="00A91687" w:rsidRPr="00EE127C" w:rsidRDefault="00CE4D91" w:rsidP="00BB1420">
      <w:pPr>
        <w:pStyle w:val="Heading1"/>
        <w:rPr>
          <w:rFonts w:cs="Arial"/>
          <w:sz w:val="24"/>
          <w:szCs w:val="24"/>
        </w:rPr>
      </w:pPr>
      <w:r w:rsidRPr="00EE127C">
        <w:rPr>
          <w:rFonts w:cs="Arial"/>
          <w:sz w:val="24"/>
          <w:szCs w:val="24"/>
        </w:rPr>
        <w:t xml:space="preserve">APPROVAL OF </w:t>
      </w:r>
      <w:r w:rsidR="001F407E" w:rsidRPr="00EE127C">
        <w:rPr>
          <w:rFonts w:cs="Arial"/>
          <w:sz w:val="24"/>
          <w:szCs w:val="24"/>
        </w:rPr>
        <w:t xml:space="preserve">PREVIOUS </w:t>
      </w:r>
      <w:r w:rsidRPr="00EE127C">
        <w:rPr>
          <w:rFonts w:cs="Arial"/>
          <w:sz w:val="24"/>
          <w:szCs w:val="24"/>
        </w:rPr>
        <w:t>MINUTES</w:t>
      </w:r>
      <w:r w:rsidR="009E5670">
        <w:rPr>
          <w:rFonts w:cs="Arial"/>
          <w:sz w:val="24"/>
          <w:szCs w:val="24"/>
        </w:rPr>
        <w:t xml:space="preserve"> </w:t>
      </w:r>
      <w:r w:rsidR="00D06BDB">
        <w:rPr>
          <w:rFonts w:cs="Arial"/>
          <w:sz w:val="24"/>
          <w:szCs w:val="24"/>
        </w:rPr>
        <w:t>08.07</w:t>
      </w:r>
      <w:r w:rsidR="009F20D7" w:rsidRPr="00EE127C">
        <w:rPr>
          <w:rFonts w:cs="Arial"/>
          <w:sz w:val="24"/>
          <w:szCs w:val="24"/>
        </w:rPr>
        <w:t>.2020</w:t>
      </w:r>
    </w:p>
    <w:p w14:paraId="1C6B0B9B" w14:textId="3747CCC5" w:rsidR="009F20D7" w:rsidRDefault="009F20D7" w:rsidP="009F20D7">
      <w:pPr>
        <w:contextualSpacing/>
        <w:rPr>
          <w:rFonts w:ascii="Arial" w:hAnsi="Arial" w:cs="Arial"/>
          <w:color w:val="000000"/>
          <w:sz w:val="24"/>
          <w:szCs w:val="24"/>
        </w:rPr>
      </w:pPr>
      <w:r w:rsidRPr="00EE127C">
        <w:rPr>
          <w:rFonts w:ascii="Arial" w:hAnsi="Arial" w:cs="Arial"/>
          <w:color w:val="000000"/>
          <w:sz w:val="24"/>
          <w:szCs w:val="24"/>
        </w:rPr>
        <w:t>The notes of the previous meeting were agreed as an accurate record.</w:t>
      </w:r>
    </w:p>
    <w:p w14:paraId="595CC382" w14:textId="285F560B" w:rsidR="00B8671B" w:rsidRPr="00EE127C" w:rsidRDefault="009F20D7" w:rsidP="003D2FF8">
      <w:pPr>
        <w:pStyle w:val="Heading1"/>
        <w:rPr>
          <w:rFonts w:cs="Arial"/>
          <w:sz w:val="24"/>
          <w:szCs w:val="24"/>
        </w:rPr>
      </w:pPr>
      <w:r w:rsidRPr="00EE127C">
        <w:rPr>
          <w:rFonts w:cs="Arial"/>
          <w:sz w:val="24"/>
          <w:szCs w:val="24"/>
        </w:rPr>
        <w:t>MATTERS ARISING</w:t>
      </w:r>
      <w:r w:rsidR="00680931">
        <w:rPr>
          <w:rFonts w:cs="Arial"/>
          <w:sz w:val="24"/>
          <w:szCs w:val="24"/>
        </w:rPr>
        <w:t xml:space="preserve"> </w:t>
      </w:r>
    </w:p>
    <w:tbl>
      <w:tblPr>
        <w:tblW w:w="10599" w:type="dxa"/>
        <w:tblLayout w:type="fixed"/>
        <w:tblLook w:val="01E0" w:firstRow="1" w:lastRow="1" w:firstColumn="1" w:lastColumn="1" w:noHBand="0" w:noVBand="0"/>
      </w:tblPr>
      <w:tblGrid>
        <w:gridCol w:w="10599"/>
      </w:tblGrid>
      <w:tr w:rsidR="009F20D7" w:rsidRPr="00EE127C" w14:paraId="7EEF0F64" w14:textId="77777777" w:rsidTr="00690B9E">
        <w:trPr>
          <w:trHeight w:val="141"/>
        </w:trPr>
        <w:tc>
          <w:tcPr>
            <w:tcW w:w="10599" w:type="dxa"/>
          </w:tcPr>
          <w:p w14:paraId="56C539ED" w14:textId="43DDCCDF" w:rsidR="009F20D7" w:rsidRDefault="009F20D7" w:rsidP="009D5E7F">
            <w:pPr>
              <w:contextualSpacing/>
              <w:rPr>
                <w:rFonts w:ascii="Arial" w:hAnsi="Arial" w:cs="Arial"/>
                <w:color w:val="000000"/>
                <w:sz w:val="24"/>
                <w:szCs w:val="24"/>
              </w:rPr>
            </w:pPr>
            <w:r w:rsidRPr="00EE127C">
              <w:rPr>
                <w:rFonts w:ascii="Arial" w:hAnsi="Arial" w:cs="Arial"/>
                <w:color w:val="000000"/>
                <w:sz w:val="24"/>
                <w:szCs w:val="24"/>
              </w:rPr>
              <w:t>The outstanding Matters Arising were reviewed.</w:t>
            </w:r>
          </w:p>
          <w:p w14:paraId="2F096905" w14:textId="77777777" w:rsidR="00BC005E" w:rsidRDefault="00BC005E" w:rsidP="009D5E7F">
            <w:pPr>
              <w:contextualSpacing/>
              <w:rPr>
                <w:rFonts w:ascii="Arial" w:hAnsi="Arial" w:cs="Arial"/>
                <w:color w:val="000000"/>
                <w:sz w:val="24"/>
                <w:szCs w:val="24"/>
              </w:rPr>
            </w:pPr>
          </w:p>
          <w:p w14:paraId="31474FEE" w14:textId="23CC1F8D" w:rsidR="00BC005E" w:rsidRPr="0081414A" w:rsidRDefault="00BC005E" w:rsidP="009D5E7F">
            <w:pPr>
              <w:contextualSpacing/>
              <w:rPr>
                <w:rFonts w:ascii="Arial" w:hAnsi="Arial" w:cs="Arial"/>
                <w:i/>
                <w:iCs/>
                <w:color w:val="000000"/>
                <w:sz w:val="24"/>
                <w:szCs w:val="24"/>
              </w:rPr>
            </w:pPr>
            <w:r w:rsidRPr="00BC005E">
              <w:rPr>
                <w:rFonts w:ascii="Arial" w:hAnsi="Arial" w:cs="Arial"/>
                <w:i/>
                <w:iCs/>
                <w:color w:val="000000"/>
                <w:sz w:val="24"/>
                <w:szCs w:val="24"/>
              </w:rPr>
              <w:t xml:space="preserve">Item 8 - Prioritisation Cascade - process for approval -The national CQC State of Care report – H Kenyon to add to the </w:t>
            </w:r>
            <w:r w:rsidR="0081414A">
              <w:rPr>
                <w:rFonts w:ascii="Arial" w:hAnsi="Arial" w:cs="Arial"/>
                <w:i/>
                <w:iCs/>
                <w:color w:val="000000"/>
                <w:sz w:val="24"/>
                <w:szCs w:val="24"/>
              </w:rPr>
              <w:t>ULT</w:t>
            </w:r>
            <w:r w:rsidRPr="00BC005E">
              <w:rPr>
                <w:rFonts w:ascii="Arial" w:hAnsi="Arial" w:cs="Arial"/>
                <w:i/>
                <w:iCs/>
                <w:color w:val="000000"/>
                <w:sz w:val="24"/>
                <w:szCs w:val="24"/>
              </w:rPr>
              <w:t xml:space="preserve"> agenda. This action was put on hold due to the urgent work required </w:t>
            </w:r>
            <w:r w:rsidRPr="00BC005E">
              <w:rPr>
                <w:rFonts w:ascii="Arial" w:hAnsi="Arial" w:cs="Arial"/>
                <w:i/>
                <w:iCs/>
                <w:color w:val="000000"/>
                <w:sz w:val="24"/>
                <w:szCs w:val="24"/>
              </w:rPr>
              <w:lastRenderedPageBreak/>
              <w:t>regarding Covid 19. C Reed to forward the report to H Kenyo</w:t>
            </w:r>
            <w:r>
              <w:rPr>
                <w:rFonts w:ascii="Arial" w:hAnsi="Arial" w:cs="Arial"/>
                <w:i/>
                <w:iCs/>
                <w:color w:val="000000"/>
                <w:sz w:val="24"/>
                <w:szCs w:val="24"/>
              </w:rPr>
              <w:t xml:space="preserve">n (completed). </w:t>
            </w:r>
            <w:r w:rsidRPr="00BC005E">
              <w:rPr>
                <w:rFonts w:ascii="Arial" w:hAnsi="Arial" w:cs="Arial"/>
                <w:i/>
                <w:iCs/>
                <w:color w:val="000000"/>
                <w:sz w:val="24"/>
                <w:szCs w:val="24"/>
              </w:rPr>
              <w:t xml:space="preserve"> H Kenyon and B Compton to take the report to the Leadership meeting and then to the Union Board.</w:t>
            </w:r>
          </w:p>
          <w:p w14:paraId="28670664" w14:textId="73D7E6CD" w:rsidR="00286974" w:rsidRDefault="00BC005E" w:rsidP="009D5E7F">
            <w:pPr>
              <w:contextualSpacing/>
              <w:rPr>
                <w:rFonts w:ascii="Arial" w:hAnsi="Arial" w:cs="Arial"/>
                <w:color w:val="000000"/>
                <w:sz w:val="24"/>
                <w:szCs w:val="24"/>
              </w:rPr>
            </w:pPr>
            <w:r>
              <w:rPr>
                <w:rFonts w:ascii="Arial" w:hAnsi="Arial" w:cs="Arial"/>
                <w:color w:val="000000"/>
                <w:sz w:val="24"/>
                <w:szCs w:val="24"/>
              </w:rPr>
              <w:t xml:space="preserve">The process for next year is starting to be discussed. This action to be closed. </w:t>
            </w:r>
            <w:r w:rsidR="00B35523">
              <w:rPr>
                <w:rFonts w:ascii="Arial" w:hAnsi="Arial" w:cs="Arial"/>
                <w:color w:val="000000"/>
                <w:sz w:val="24"/>
                <w:szCs w:val="24"/>
              </w:rPr>
              <w:t>Planning for 2021/22</w:t>
            </w:r>
            <w:r>
              <w:rPr>
                <w:rFonts w:ascii="Arial" w:hAnsi="Arial" w:cs="Arial"/>
                <w:color w:val="000000"/>
                <w:sz w:val="24"/>
                <w:szCs w:val="24"/>
              </w:rPr>
              <w:t xml:space="preserve"> will come back to </w:t>
            </w:r>
            <w:r w:rsidR="00965441">
              <w:rPr>
                <w:rFonts w:ascii="Arial" w:hAnsi="Arial" w:cs="Arial"/>
                <w:color w:val="000000"/>
                <w:sz w:val="24"/>
                <w:szCs w:val="24"/>
              </w:rPr>
              <w:t>the October</w:t>
            </w:r>
            <w:r>
              <w:rPr>
                <w:rFonts w:ascii="Arial" w:hAnsi="Arial" w:cs="Arial"/>
                <w:color w:val="000000"/>
                <w:sz w:val="24"/>
                <w:szCs w:val="24"/>
              </w:rPr>
              <w:t xml:space="preserve"> meeting</w:t>
            </w:r>
            <w:r w:rsidR="00965441">
              <w:rPr>
                <w:rFonts w:ascii="Arial" w:hAnsi="Arial" w:cs="Arial"/>
                <w:color w:val="000000"/>
                <w:sz w:val="24"/>
                <w:szCs w:val="24"/>
              </w:rPr>
              <w:t>.</w:t>
            </w:r>
          </w:p>
          <w:p w14:paraId="56D77147" w14:textId="5789730F" w:rsidR="00286974" w:rsidRDefault="00286974" w:rsidP="009D5E7F">
            <w:pPr>
              <w:contextualSpacing/>
              <w:rPr>
                <w:rFonts w:ascii="Arial" w:hAnsi="Arial" w:cs="Arial"/>
                <w:color w:val="000000"/>
                <w:sz w:val="24"/>
                <w:szCs w:val="24"/>
              </w:rPr>
            </w:pPr>
          </w:p>
          <w:p w14:paraId="4F0FEDB3" w14:textId="12D60662" w:rsidR="00BC005E" w:rsidRDefault="00BC005E" w:rsidP="00BC005E">
            <w:pPr>
              <w:contextualSpacing/>
              <w:rPr>
                <w:rFonts w:ascii="Arial" w:hAnsi="Arial" w:cs="Arial"/>
                <w:i/>
                <w:iCs/>
                <w:color w:val="000000"/>
                <w:sz w:val="24"/>
                <w:szCs w:val="24"/>
              </w:rPr>
            </w:pPr>
            <w:r>
              <w:rPr>
                <w:rFonts w:ascii="Arial" w:hAnsi="Arial" w:cs="Arial"/>
                <w:i/>
                <w:iCs/>
                <w:color w:val="000000"/>
                <w:sz w:val="24"/>
                <w:szCs w:val="24"/>
              </w:rPr>
              <w:t xml:space="preserve">Item </w:t>
            </w:r>
            <w:r w:rsidRPr="00BC005E">
              <w:rPr>
                <w:rFonts w:ascii="Arial" w:hAnsi="Arial" w:cs="Arial"/>
                <w:i/>
                <w:iCs/>
                <w:color w:val="000000"/>
                <w:sz w:val="24"/>
                <w:szCs w:val="24"/>
              </w:rPr>
              <w:t>7.</w:t>
            </w:r>
            <w:r w:rsidRPr="00BC005E">
              <w:rPr>
                <w:rFonts w:ascii="Arial" w:hAnsi="Arial" w:cs="Arial"/>
                <w:i/>
                <w:iCs/>
                <w:color w:val="000000"/>
                <w:sz w:val="24"/>
                <w:szCs w:val="24"/>
              </w:rPr>
              <w:tab/>
              <w:t>Review of Contracts Register 2020/21 and first half of 2021/22. It was noted that L Holton is the lead for a large number of contracts.   L Holton to be asked to provide an update on the contracts for the Committee to provide assurance regarding deliverable timescales.</w:t>
            </w:r>
          </w:p>
          <w:p w14:paraId="37BFA6BB" w14:textId="502E21C6" w:rsidR="00BC005E" w:rsidRDefault="00BC005E" w:rsidP="00BC005E">
            <w:pPr>
              <w:contextualSpacing/>
              <w:rPr>
                <w:rFonts w:ascii="Arial" w:hAnsi="Arial" w:cs="Arial"/>
                <w:color w:val="000000"/>
                <w:sz w:val="24"/>
                <w:szCs w:val="24"/>
              </w:rPr>
            </w:pPr>
            <w:r>
              <w:rPr>
                <w:rFonts w:ascii="Arial" w:hAnsi="Arial" w:cs="Arial"/>
                <w:color w:val="000000"/>
                <w:sz w:val="24"/>
                <w:szCs w:val="24"/>
              </w:rPr>
              <w:t xml:space="preserve">L Holton provided an update for the Committee. </w:t>
            </w:r>
          </w:p>
          <w:p w14:paraId="4750545F" w14:textId="77777777" w:rsidR="009F25CD" w:rsidRDefault="00BC005E" w:rsidP="00BC005E">
            <w:pPr>
              <w:contextualSpacing/>
              <w:rPr>
                <w:rFonts w:ascii="Arial" w:hAnsi="Arial" w:cs="Arial"/>
                <w:color w:val="000000"/>
                <w:sz w:val="24"/>
                <w:szCs w:val="24"/>
              </w:rPr>
            </w:pPr>
            <w:r>
              <w:rPr>
                <w:rFonts w:ascii="Arial" w:hAnsi="Arial" w:cs="Arial"/>
                <w:color w:val="000000"/>
                <w:sz w:val="24"/>
                <w:szCs w:val="24"/>
              </w:rPr>
              <w:t xml:space="preserve">The Committee </w:t>
            </w:r>
            <w:r w:rsidR="009F25CD">
              <w:rPr>
                <w:rFonts w:ascii="Arial" w:hAnsi="Arial" w:cs="Arial"/>
                <w:color w:val="000000"/>
                <w:sz w:val="24"/>
                <w:szCs w:val="24"/>
              </w:rPr>
              <w:t>requested an update on</w:t>
            </w:r>
            <w:r>
              <w:rPr>
                <w:rFonts w:ascii="Arial" w:hAnsi="Arial" w:cs="Arial"/>
                <w:color w:val="000000"/>
                <w:sz w:val="24"/>
                <w:szCs w:val="24"/>
              </w:rPr>
              <w:t xml:space="preserve"> the VCS contract (Foresight) </w:t>
            </w:r>
            <w:r w:rsidR="009F25CD">
              <w:rPr>
                <w:rFonts w:ascii="Arial" w:hAnsi="Arial" w:cs="Arial"/>
                <w:color w:val="000000"/>
                <w:sz w:val="24"/>
                <w:szCs w:val="24"/>
              </w:rPr>
              <w:t xml:space="preserve">which was rated Red. Consideration is being given to explore </w:t>
            </w:r>
            <w:r w:rsidR="009F25CD" w:rsidRPr="009F25CD">
              <w:rPr>
                <w:rFonts w:ascii="Arial" w:hAnsi="Arial" w:cs="Arial"/>
                <w:color w:val="000000"/>
                <w:sz w:val="24"/>
                <w:szCs w:val="24"/>
              </w:rPr>
              <w:t>potential alternative providers</w:t>
            </w:r>
            <w:r w:rsidR="009F25CD">
              <w:rPr>
                <w:rFonts w:ascii="Arial" w:hAnsi="Arial" w:cs="Arial"/>
                <w:color w:val="000000"/>
                <w:sz w:val="24"/>
                <w:szCs w:val="24"/>
              </w:rPr>
              <w:t xml:space="preserve">. A Clarke, Contracts Officer is dealing with this on an almost daily basis.  </w:t>
            </w:r>
          </w:p>
          <w:p w14:paraId="14D293B5" w14:textId="7DCF62AC" w:rsidR="00BC005E" w:rsidRDefault="009F25CD" w:rsidP="00BC005E">
            <w:pPr>
              <w:contextualSpacing/>
              <w:rPr>
                <w:rFonts w:ascii="Arial" w:hAnsi="Arial" w:cs="Arial"/>
                <w:b/>
                <w:bCs/>
                <w:color w:val="000000"/>
                <w:sz w:val="24"/>
                <w:szCs w:val="24"/>
              </w:rPr>
            </w:pPr>
            <w:r w:rsidRPr="009F25CD">
              <w:rPr>
                <w:rFonts w:ascii="Arial" w:hAnsi="Arial" w:cs="Arial"/>
                <w:b/>
                <w:bCs/>
                <w:color w:val="000000"/>
                <w:sz w:val="24"/>
                <w:szCs w:val="24"/>
              </w:rPr>
              <w:t xml:space="preserve">Action: An update to be circulated to the September meeting. </w:t>
            </w:r>
          </w:p>
          <w:p w14:paraId="18094E68" w14:textId="3811B13E" w:rsidR="009F25CD" w:rsidRDefault="009F25CD" w:rsidP="00BC005E">
            <w:pPr>
              <w:contextualSpacing/>
              <w:rPr>
                <w:rFonts w:ascii="Arial" w:hAnsi="Arial" w:cs="Arial"/>
                <w:b/>
                <w:bCs/>
                <w:color w:val="000000"/>
                <w:sz w:val="24"/>
                <w:szCs w:val="24"/>
              </w:rPr>
            </w:pPr>
          </w:p>
          <w:p w14:paraId="19C9599D" w14:textId="6C87A58F" w:rsidR="009F25CD" w:rsidRPr="009F25CD" w:rsidRDefault="009F25CD" w:rsidP="009F25CD">
            <w:pPr>
              <w:contextualSpacing/>
              <w:rPr>
                <w:rFonts w:ascii="Arial" w:hAnsi="Arial" w:cs="Arial"/>
                <w:i/>
                <w:iCs/>
                <w:color w:val="000000"/>
                <w:sz w:val="24"/>
                <w:szCs w:val="24"/>
              </w:rPr>
            </w:pPr>
            <w:r>
              <w:rPr>
                <w:rFonts w:ascii="Arial" w:hAnsi="Arial" w:cs="Arial"/>
                <w:i/>
                <w:iCs/>
                <w:color w:val="000000"/>
                <w:sz w:val="24"/>
                <w:szCs w:val="24"/>
              </w:rPr>
              <w:t xml:space="preserve">Item 8 - </w:t>
            </w:r>
            <w:r w:rsidRPr="009F25CD">
              <w:rPr>
                <w:rFonts w:ascii="Arial" w:hAnsi="Arial" w:cs="Arial"/>
                <w:i/>
                <w:iCs/>
                <w:color w:val="000000"/>
                <w:sz w:val="24"/>
                <w:szCs w:val="24"/>
              </w:rPr>
              <w:t>NHS Contracts under Covid 19 and future arrangements</w:t>
            </w:r>
            <w:r w:rsidR="0081414A">
              <w:rPr>
                <w:rFonts w:ascii="Arial" w:hAnsi="Arial" w:cs="Arial"/>
                <w:i/>
                <w:iCs/>
                <w:color w:val="000000"/>
                <w:sz w:val="24"/>
                <w:szCs w:val="24"/>
              </w:rPr>
              <w:t xml:space="preserve">. </w:t>
            </w:r>
            <w:r w:rsidRPr="009F25CD">
              <w:rPr>
                <w:rFonts w:ascii="Arial" w:hAnsi="Arial" w:cs="Arial"/>
                <w:i/>
                <w:iCs/>
                <w:color w:val="000000"/>
                <w:sz w:val="24"/>
                <w:szCs w:val="24"/>
              </w:rPr>
              <w:t>Request for clarification around numbers in relation to “we have increased elective backlogs massively</w:t>
            </w:r>
            <w:r>
              <w:rPr>
                <w:rFonts w:ascii="Arial" w:hAnsi="Arial" w:cs="Arial"/>
                <w:i/>
                <w:iCs/>
                <w:color w:val="000000"/>
                <w:sz w:val="24"/>
                <w:szCs w:val="24"/>
              </w:rPr>
              <w:t xml:space="preserve">”. </w:t>
            </w:r>
            <w:r w:rsidRPr="009F25CD">
              <w:rPr>
                <w:rFonts w:ascii="Arial" w:hAnsi="Arial" w:cs="Arial"/>
                <w:i/>
                <w:iCs/>
                <w:color w:val="000000"/>
                <w:sz w:val="24"/>
                <w:szCs w:val="24"/>
              </w:rPr>
              <w:t>McCabe to clarify outside of the meeting.</w:t>
            </w:r>
          </w:p>
          <w:p w14:paraId="589375A4" w14:textId="09038F4D" w:rsidR="009F25CD" w:rsidRPr="009F25CD" w:rsidRDefault="009F25CD" w:rsidP="00BC005E">
            <w:pPr>
              <w:contextualSpacing/>
              <w:rPr>
                <w:rFonts w:ascii="Arial" w:hAnsi="Arial" w:cs="Arial"/>
                <w:color w:val="000000"/>
                <w:sz w:val="24"/>
                <w:szCs w:val="24"/>
              </w:rPr>
            </w:pPr>
            <w:r>
              <w:rPr>
                <w:rFonts w:ascii="Arial" w:hAnsi="Arial" w:cs="Arial"/>
                <w:color w:val="000000"/>
                <w:sz w:val="24"/>
                <w:szCs w:val="24"/>
              </w:rPr>
              <w:t xml:space="preserve">E McCabe confirmed that there are no definitive numbers at the current time, however NLaG and all providers will be asked by NHSE around the backlogs by speciality as part of the Phase 3 work. </w:t>
            </w:r>
            <w:r w:rsidR="0081414A">
              <w:rPr>
                <w:rFonts w:ascii="Arial" w:hAnsi="Arial" w:cs="Arial"/>
                <w:color w:val="000000"/>
                <w:sz w:val="24"/>
                <w:szCs w:val="24"/>
              </w:rPr>
              <w:t xml:space="preserve"> </w:t>
            </w:r>
            <w:r>
              <w:rPr>
                <w:rFonts w:ascii="Arial" w:hAnsi="Arial" w:cs="Arial"/>
                <w:color w:val="000000"/>
                <w:sz w:val="24"/>
                <w:szCs w:val="24"/>
              </w:rPr>
              <w:t xml:space="preserve">It was noted that NLaG fed back at a recent meeting that there were 197 over </w:t>
            </w:r>
            <w:r w:rsidR="0081414A">
              <w:rPr>
                <w:rFonts w:ascii="Arial" w:hAnsi="Arial" w:cs="Arial"/>
                <w:color w:val="000000"/>
                <w:sz w:val="24"/>
                <w:szCs w:val="24"/>
              </w:rPr>
              <w:t>52-week</w:t>
            </w:r>
            <w:r>
              <w:rPr>
                <w:rFonts w:ascii="Arial" w:hAnsi="Arial" w:cs="Arial"/>
                <w:color w:val="000000"/>
                <w:sz w:val="24"/>
                <w:szCs w:val="24"/>
              </w:rPr>
              <w:t xml:space="preserve"> waiters and 598 in the 45 to 54 </w:t>
            </w:r>
            <w:proofErr w:type="gramStart"/>
            <w:r>
              <w:rPr>
                <w:rFonts w:ascii="Arial" w:hAnsi="Arial" w:cs="Arial"/>
                <w:color w:val="000000"/>
                <w:sz w:val="24"/>
                <w:szCs w:val="24"/>
              </w:rPr>
              <w:t>week</w:t>
            </w:r>
            <w:proofErr w:type="gramEnd"/>
            <w:r>
              <w:rPr>
                <w:rFonts w:ascii="Arial" w:hAnsi="Arial" w:cs="Arial"/>
                <w:color w:val="000000"/>
                <w:sz w:val="24"/>
                <w:szCs w:val="24"/>
              </w:rPr>
              <w:t xml:space="preserve"> wait category, compared with 2 over 52ww </w:t>
            </w:r>
            <w:r w:rsidR="00066D75">
              <w:rPr>
                <w:rFonts w:ascii="Arial" w:hAnsi="Arial" w:cs="Arial"/>
                <w:color w:val="000000"/>
                <w:sz w:val="24"/>
                <w:szCs w:val="24"/>
              </w:rPr>
              <w:t>prior to</w:t>
            </w:r>
            <w:r>
              <w:rPr>
                <w:rFonts w:ascii="Arial" w:hAnsi="Arial" w:cs="Arial"/>
                <w:color w:val="000000"/>
                <w:sz w:val="24"/>
                <w:szCs w:val="24"/>
              </w:rPr>
              <w:t xml:space="preserve"> lockdown.  </w:t>
            </w:r>
          </w:p>
          <w:p w14:paraId="6455C404" w14:textId="51635B6B" w:rsidR="00455880" w:rsidRDefault="00455880" w:rsidP="009D5E7F">
            <w:pPr>
              <w:contextualSpacing/>
              <w:rPr>
                <w:rFonts w:ascii="Arial" w:hAnsi="Arial" w:cs="Arial"/>
                <w:color w:val="000000"/>
                <w:sz w:val="24"/>
                <w:szCs w:val="24"/>
              </w:rPr>
            </w:pPr>
          </w:p>
          <w:p w14:paraId="6BB7021E" w14:textId="3FBADCDA" w:rsidR="00066D75" w:rsidRDefault="00066D75" w:rsidP="009D5E7F">
            <w:pPr>
              <w:contextualSpacing/>
              <w:rPr>
                <w:rFonts w:ascii="Arial" w:hAnsi="Arial" w:cs="Arial"/>
                <w:i/>
                <w:iCs/>
                <w:color w:val="000000"/>
                <w:sz w:val="24"/>
                <w:szCs w:val="24"/>
              </w:rPr>
            </w:pPr>
            <w:r w:rsidRPr="00066D75">
              <w:rPr>
                <w:rFonts w:ascii="Arial" w:hAnsi="Arial" w:cs="Arial"/>
                <w:i/>
                <w:iCs/>
                <w:color w:val="000000"/>
                <w:sz w:val="24"/>
                <w:szCs w:val="24"/>
              </w:rPr>
              <w:t>E McCabe to draft a briefing for approval by H Kenyon, L Whitton, J Haxby around the finance and quality and safety of delivery of service.</w:t>
            </w:r>
          </w:p>
          <w:p w14:paraId="2A93B2A8" w14:textId="77777777" w:rsidR="00066D75" w:rsidRDefault="00066D75" w:rsidP="009D5E7F">
            <w:pPr>
              <w:contextualSpacing/>
              <w:rPr>
                <w:rFonts w:ascii="Arial" w:hAnsi="Arial" w:cs="Arial"/>
                <w:color w:val="000000"/>
                <w:sz w:val="24"/>
                <w:szCs w:val="24"/>
              </w:rPr>
            </w:pPr>
            <w:r>
              <w:rPr>
                <w:rFonts w:ascii="Arial" w:hAnsi="Arial" w:cs="Arial"/>
                <w:color w:val="000000"/>
                <w:sz w:val="24"/>
                <w:szCs w:val="24"/>
              </w:rPr>
              <w:t>E McCabe is waiting for the final finance arrangements for post October to be issued. E McCabe to work with L Whitton and to provide an update for information for the next meeting.</w:t>
            </w:r>
          </w:p>
          <w:p w14:paraId="4CEFB889" w14:textId="0FFF9A00" w:rsidR="00D06BDB" w:rsidRPr="00066D75" w:rsidRDefault="00066D75" w:rsidP="009D5E7F">
            <w:pPr>
              <w:contextualSpacing/>
              <w:rPr>
                <w:rFonts w:ascii="Arial" w:hAnsi="Arial" w:cs="Arial"/>
                <w:b/>
                <w:bCs/>
                <w:color w:val="000000"/>
                <w:sz w:val="24"/>
                <w:szCs w:val="24"/>
              </w:rPr>
            </w:pPr>
            <w:r w:rsidRPr="00066D75">
              <w:rPr>
                <w:rFonts w:ascii="Arial" w:hAnsi="Arial" w:cs="Arial"/>
                <w:b/>
                <w:bCs/>
                <w:color w:val="000000"/>
                <w:sz w:val="24"/>
                <w:szCs w:val="24"/>
              </w:rPr>
              <w:t xml:space="preserve">Action: An update to be added to the September </w:t>
            </w:r>
            <w:r w:rsidR="00B35523">
              <w:rPr>
                <w:rFonts w:ascii="Arial" w:hAnsi="Arial" w:cs="Arial"/>
                <w:b/>
                <w:bCs/>
                <w:color w:val="000000"/>
                <w:sz w:val="24"/>
                <w:szCs w:val="24"/>
              </w:rPr>
              <w:t>Agenda</w:t>
            </w:r>
            <w:r w:rsidRPr="00066D75">
              <w:rPr>
                <w:rFonts w:ascii="Arial" w:hAnsi="Arial" w:cs="Arial"/>
                <w:b/>
                <w:bCs/>
                <w:color w:val="000000"/>
                <w:sz w:val="24"/>
                <w:szCs w:val="24"/>
              </w:rPr>
              <w:t xml:space="preserve"> </w:t>
            </w:r>
          </w:p>
          <w:p w14:paraId="6D26A75A" w14:textId="1BE068BF" w:rsidR="009F20D7" w:rsidRPr="00EE127C" w:rsidRDefault="00D61D76" w:rsidP="00AD74CD">
            <w:pPr>
              <w:contextualSpacing/>
              <w:rPr>
                <w:rFonts w:ascii="Arial" w:hAnsi="Arial" w:cs="Arial"/>
                <w:color w:val="000000"/>
                <w:sz w:val="24"/>
                <w:szCs w:val="24"/>
              </w:rPr>
            </w:pPr>
            <w:r>
              <w:rPr>
                <w:rFonts w:ascii="Arial" w:hAnsi="Arial" w:cs="Arial"/>
                <w:color w:val="000000"/>
                <w:sz w:val="24"/>
                <w:szCs w:val="24"/>
              </w:rPr>
              <w:t xml:space="preserve"> </w:t>
            </w:r>
          </w:p>
        </w:tc>
      </w:tr>
    </w:tbl>
    <w:p w14:paraId="342E7E84" w14:textId="77777777" w:rsidR="002264E9" w:rsidRPr="00EE127C" w:rsidRDefault="002264E9" w:rsidP="002264E9">
      <w:pPr>
        <w:rPr>
          <w:rFonts w:ascii="Arial" w:hAnsi="Arial" w:cs="Arial"/>
          <w:sz w:val="24"/>
          <w:szCs w:val="24"/>
        </w:rPr>
      </w:pPr>
    </w:p>
    <w:p w14:paraId="76B86C49" w14:textId="62A73BB6" w:rsidR="00B8671B" w:rsidRPr="00D06BDB" w:rsidRDefault="00D06BDB" w:rsidP="00D06BDB">
      <w:pPr>
        <w:pStyle w:val="Heading1"/>
        <w:rPr>
          <w:rFonts w:cs="Arial"/>
          <w:sz w:val="24"/>
          <w:szCs w:val="24"/>
        </w:rPr>
      </w:pPr>
      <w:r w:rsidRPr="00D06BDB">
        <w:rPr>
          <w:rFonts w:cs="Arial"/>
          <w:sz w:val="24"/>
          <w:szCs w:val="24"/>
        </w:rPr>
        <w:t>Core Care Links</w:t>
      </w:r>
      <w:r w:rsidR="00216FAC">
        <w:rPr>
          <w:rFonts w:cs="Arial"/>
          <w:sz w:val="24"/>
          <w:szCs w:val="24"/>
        </w:rPr>
        <w:t xml:space="preserve"> (CCL)</w:t>
      </w:r>
      <w:r w:rsidRPr="00D06BDB">
        <w:rPr>
          <w:rFonts w:cs="Arial"/>
          <w:sz w:val="24"/>
          <w:szCs w:val="24"/>
        </w:rPr>
        <w:t xml:space="preserve"> Contract</w:t>
      </w:r>
    </w:p>
    <w:tbl>
      <w:tblPr>
        <w:tblW w:w="10173" w:type="dxa"/>
        <w:tblLayout w:type="fixed"/>
        <w:tblLook w:val="01E0" w:firstRow="1" w:lastRow="1" w:firstColumn="1" w:lastColumn="1" w:noHBand="0" w:noVBand="0"/>
      </w:tblPr>
      <w:tblGrid>
        <w:gridCol w:w="10173"/>
      </w:tblGrid>
      <w:tr w:rsidR="00362D4A" w:rsidRPr="00EE127C" w14:paraId="0A83839F" w14:textId="77777777" w:rsidTr="00690B9E">
        <w:trPr>
          <w:trHeight w:val="98"/>
        </w:trPr>
        <w:tc>
          <w:tcPr>
            <w:tcW w:w="10173" w:type="dxa"/>
          </w:tcPr>
          <w:p w14:paraId="0425A7FE" w14:textId="3A80F420" w:rsidR="008649D8" w:rsidRDefault="00395281" w:rsidP="00D61D76">
            <w:pPr>
              <w:rPr>
                <w:rFonts w:ascii="Arial" w:hAnsi="Arial" w:cs="Arial"/>
                <w:sz w:val="24"/>
                <w:szCs w:val="24"/>
              </w:rPr>
            </w:pPr>
            <w:r>
              <w:rPr>
                <w:rFonts w:ascii="Arial" w:hAnsi="Arial" w:cs="Arial"/>
                <w:sz w:val="24"/>
                <w:szCs w:val="24"/>
              </w:rPr>
              <w:t>A report was circulated for consideration.  E McCabe provided a summary:</w:t>
            </w:r>
          </w:p>
          <w:p w14:paraId="2E5F9E51" w14:textId="7DE371A4" w:rsidR="00216FAC" w:rsidRDefault="00395281" w:rsidP="00395281">
            <w:pPr>
              <w:pStyle w:val="ListParagraph"/>
              <w:numPr>
                <w:ilvl w:val="0"/>
                <w:numId w:val="33"/>
              </w:numPr>
              <w:rPr>
                <w:rFonts w:ascii="Arial" w:hAnsi="Arial" w:cs="Arial"/>
                <w:sz w:val="24"/>
                <w:szCs w:val="24"/>
              </w:rPr>
            </w:pPr>
            <w:r>
              <w:rPr>
                <w:rFonts w:ascii="Arial" w:hAnsi="Arial" w:cs="Arial"/>
                <w:sz w:val="24"/>
                <w:szCs w:val="24"/>
              </w:rPr>
              <w:t xml:space="preserve">In September 2019 the Committee agreed that work could begin with PCNs to develop alternative provision for the GP Out of Hours </w:t>
            </w:r>
            <w:r w:rsidR="0081414A">
              <w:rPr>
                <w:rFonts w:ascii="Arial" w:hAnsi="Arial" w:cs="Arial"/>
                <w:sz w:val="24"/>
                <w:szCs w:val="24"/>
              </w:rPr>
              <w:t xml:space="preserve">(GPOOH) </w:t>
            </w:r>
            <w:r>
              <w:rPr>
                <w:rFonts w:ascii="Arial" w:hAnsi="Arial" w:cs="Arial"/>
                <w:sz w:val="24"/>
                <w:szCs w:val="24"/>
              </w:rPr>
              <w:t xml:space="preserve">contract. Discussions were </w:t>
            </w:r>
            <w:r w:rsidR="00216FAC">
              <w:rPr>
                <w:rFonts w:ascii="Arial" w:hAnsi="Arial" w:cs="Arial"/>
                <w:sz w:val="24"/>
                <w:szCs w:val="24"/>
              </w:rPr>
              <w:t xml:space="preserve">progressing; </w:t>
            </w:r>
            <w:r w:rsidR="008B271A">
              <w:rPr>
                <w:rFonts w:ascii="Arial" w:hAnsi="Arial" w:cs="Arial"/>
                <w:sz w:val="24"/>
                <w:szCs w:val="24"/>
              </w:rPr>
              <w:t>however,</w:t>
            </w:r>
            <w:r w:rsidR="00216FAC">
              <w:rPr>
                <w:rFonts w:ascii="Arial" w:hAnsi="Arial" w:cs="Arial"/>
                <w:sz w:val="24"/>
                <w:szCs w:val="24"/>
              </w:rPr>
              <w:t xml:space="preserve"> contract negotiations were </w:t>
            </w:r>
            <w:r>
              <w:rPr>
                <w:rFonts w:ascii="Arial" w:hAnsi="Arial" w:cs="Arial"/>
                <w:sz w:val="24"/>
                <w:szCs w:val="24"/>
              </w:rPr>
              <w:t xml:space="preserve">halted </w:t>
            </w:r>
            <w:r w:rsidR="00216FAC">
              <w:rPr>
                <w:rFonts w:ascii="Arial" w:hAnsi="Arial" w:cs="Arial"/>
                <w:sz w:val="24"/>
                <w:szCs w:val="24"/>
              </w:rPr>
              <w:t>due to Covid-1</w:t>
            </w:r>
            <w:r w:rsidR="00B35523">
              <w:rPr>
                <w:rFonts w:ascii="Arial" w:hAnsi="Arial" w:cs="Arial"/>
                <w:sz w:val="24"/>
                <w:szCs w:val="24"/>
              </w:rPr>
              <w:t>9</w:t>
            </w:r>
            <w:r w:rsidR="00216FAC">
              <w:rPr>
                <w:rFonts w:ascii="Arial" w:hAnsi="Arial" w:cs="Arial"/>
                <w:sz w:val="24"/>
                <w:szCs w:val="24"/>
              </w:rPr>
              <w:t xml:space="preserve">. </w:t>
            </w:r>
          </w:p>
          <w:p w14:paraId="08A91974" w14:textId="5C4EB8C0" w:rsidR="00216FAC" w:rsidRDefault="00216FAC" w:rsidP="00395281">
            <w:pPr>
              <w:pStyle w:val="ListParagraph"/>
              <w:numPr>
                <w:ilvl w:val="0"/>
                <w:numId w:val="33"/>
              </w:numPr>
              <w:rPr>
                <w:rFonts w:ascii="Arial" w:hAnsi="Arial" w:cs="Arial"/>
                <w:sz w:val="24"/>
                <w:szCs w:val="24"/>
              </w:rPr>
            </w:pPr>
            <w:r>
              <w:rPr>
                <w:rFonts w:ascii="Arial" w:hAnsi="Arial" w:cs="Arial"/>
                <w:sz w:val="24"/>
                <w:szCs w:val="24"/>
              </w:rPr>
              <w:t xml:space="preserve">CCL is working under the main contract extensions given to all providers as a result of Covid-19. </w:t>
            </w:r>
          </w:p>
          <w:p w14:paraId="0B8B4009" w14:textId="649B9917" w:rsidR="00216FAC" w:rsidRDefault="00216FAC" w:rsidP="00216FAC">
            <w:pPr>
              <w:pStyle w:val="ListParagraph"/>
              <w:numPr>
                <w:ilvl w:val="0"/>
                <w:numId w:val="33"/>
              </w:numPr>
              <w:rPr>
                <w:rFonts w:ascii="Arial" w:hAnsi="Arial" w:cs="Arial"/>
                <w:sz w:val="24"/>
                <w:szCs w:val="24"/>
              </w:rPr>
            </w:pPr>
            <w:r>
              <w:rPr>
                <w:rFonts w:ascii="Arial" w:hAnsi="Arial" w:cs="Arial"/>
                <w:sz w:val="24"/>
                <w:szCs w:val="24"/>
              </w:rPr>
              <w:t>The Committee were asked to approve an extension of the CCL contract until 31</w:t>
            </w:r>
            <w:r w:rsidRPr="00216FAC">
              <w:rPr>
                <w:rFonts w:ascii="Arial" w:hAnsi="Arial" w:cs="Arial"/>
                <w:sz w:val="24"/>
                <w:szCs w:val="24"/>
                <w:vertAlign w:val="superscript"/>
              </w:rPr>
              <w:t>st</w:t>
            </w:r>
            <w:r>
              <w:rPr>
                <w:rFonts w:ascii="Arial" w:hAnsi="Arial" w:cs="Arial"/>
                <w:sz w:val="24"/>
                <w:szCs w:val="24"/>
              </w:rPr>
              <w:t xml:space="preserve"> March 2021. This would allow time to:</w:t>
            </w:r>
          </w:p>
          <w:p w14:paraId="07B6685E" w14:textId="7EB45970" w:rsidR="00216FAC" w:rsidRDefault="00216FAC" w:rsidP="00395281">
            <w:pPr>
              <w:pStyle w:val="ListParagraph"/>
              <w:numPr>
                <w:ilvl w:val="1"/>
                <w:numId w:val="33"/>
              </w:numPr>
              <w:rPr>
                <w:rFonts w:ascii="Arial" w:hAnsi="Arial" w:cs="Arial"/>
                <w:sz w:val="24"/>
                <w:szCs w:val="24"/>
              </w:rPr>
            </w:pPr>
            <w:r>
              <w:rPr>
                <w:rFonts w:ascii="Arial" w:hAnsi="Arial" w:cs="Arial"/>
                <w:sz w:val="24"/>
                <w:szCs w:val="24"/>
              </w:rPr>
              <w:t>M</w:t>
            </w:r>
            <w:r w:rsidR="00395281" w:rsidRPr="00216FAC">
              <w:rPr>
                <w:rFonts w:ascii="Arial" w:hAnsi="Arial" w:cs="Arial"/>
                <w:sz w:val="24"/>
                <w:szCs w:val="24"/>
              </w:rPr>
              <w:t>aintain resilience through winter and to the end of the financial year</w:t>
            </w:r>
          </w:p>
          <w:p w14:paraId="6343BCCA" w14:textId="4E7F6281" w:rsidR="00216FAC" w:rsidRDefault="00395281" w:rsidP="00395281">
            <w:pPr>
              <w:pStyle w:val="ListParagraph"/>
              <w:numPr>
                <w:ilvl w:val="1"/>
                <w:numId w:val="33"/>
              </w:numPr>
              <w:rPr>
                <w:rFonts w:ascii="Arial" w:hAnsi="Arial" w:cs="Arial"/>
                <w:sz w:val="24"/>
                <w:szCs w:val="24"/>
              </w:rPr>
            </w:pPr>
            <w:r w:rsidRPr="00216FAC">
              <w:rPr>
                <w:rFonts w:ascii="Arial" w:hAnsi="Arial" w:cs="Arial"/>
                <w:sz w:val="24"/>
                <w:szCs w:val="24"/>
              </w:rPr>
              <w:t xml:space="preserve">Conclude discussions with </w:t>
            </w:r>
            <w:r w:rsidR="00B35523">
              <w:rPr>
                <w:rFonts w:ascii="Arial" w:hAnsi="Arial" w:cs="Arial"/>
                <w:sz w:val="24"/>
                <w:szCs w:val="24"/>
              </w:rPr>
              <w:t>GPs/</w:t>
            </w:r>
            <w:r w:rsidRPr="00216FAC">
              <w:rPr>
                <w:rFonts w:ascii="Arial" w:hAnsi="Arial" w:cs="Arial"/>
                <w:sz w:val="24"/>
                <w:szCs w:val="24"/>
              </w:rPr>
              <w:t>PCNs about the future or direction of GPOOH arrangements</w:t>
            </w:r>
          </w:p>
          <w:p w14:paraId="63A59733" w14:textId="6A4736D4" w:rsidR="00216FAC" w:rsidRDefault="00395281" w:rsidP="00395281">
            <w:pPr>
              <w:pStyle w:val="ListParagraph"/>
              <w:numPr>
                <w:ilvl w:val="1"/>
                <w:numId w:val="33"/>
              </w:numPr>
              <w:rPr>
                <w:rFonts w:ascii="Arial" w:hAnsi="Arial" w:cs="Arial"/>
                <w:sz w:val="24"/>
                <w:szCs w:val="24"/>
              </w:rPr>
            </w:pPr>
            <w:r w:rsidRPr="00216FAC">
              <w:rPr>
                <w:rFonts w:ascii="Arial" w:hAnsi="Arial" w:cs="Arial"/>
                <w:sz w:val="24"/>
                <w:szCs w:val="24"/>
              </w:rPr>
              <w:t>Develop a PCN led Community Urgent Care response model incorporating GPOOH</w:t>
            </w:r>
          </w:p>
          <w:p w14:paraId="13BF8E55" w14:textId="490F604C" w:rsidR="00395281" w:rsidRDefault="00395281" w:rsidP="00395281">
            <w:pPr>
              <w:pStyle w:val="ListParagraph"/>
              <w:numPr>
                <w:ilvl w:val="1"/>
                <w:numId w:val="33"/>
              </w:numPr>
              <w:rPr>
                <w:rFonts w:ascii="Arial" w:hAnsi="Arial" w:cs="Arial"/>
                <w:sz w:val="24"/>
                <w:szCs w:val="24"/>
              </w:rPr>
            </w:pPr>
            <w:r w:rsidRPr="00216FAC">
              <w:rPr>
                <w:rFonts w:ascii="Arial" w:hAnsi="Arial" w:cs="Arial"/>
                <w:sz w:val="24"/>
                <w:szCs w:val="24"/>
              </w:rPr>
              <w:t xml:space="preserve"> Integrate the findings of the “Talk before you Walk” into any future service</w:t>
            </w:r>
          </w:p>
          <w:p w14:paraId="6DEE120F" w14:textId="49AFEFBC" w:rsidR="00216FAC" w:rsidRDefault="00216FAC" w:rsidP="00216FAC">
            <w:pPr>
              <w:rPr>
                <w:rFonts w:ascii="Arial" w:hAnsi="Arial" w:cs="Arial"/>
                <w:sz w:val="24"/>
                <w:szCs w:val="24"/>
              </w:rPr>
            </w:pPr>
          </w:p>
          <w:p w14:paraId="7D8CEE56" w14:textId="4BAF4599" w:rsidR="00216FAC" w:rsidRDefault="00216FAC" w:rsidP="00216FAC">
            <w:pPr>
              <w:rPr>
                <w:rFonts w:ascii="Arial" w:hAnsi="Arial" w:cs="Arial"/>
                <w:sz w:val="24"/>
                <w:szCs w:val="24"/>
              </w:rPr>
            </w:pPr>
            <w:r>
              <w:rPr>
                <w:rFonts w:ascii="Arial" w:hAnsi="Arial" w:cs="Arial"/>
                <w:sz w:val="24"/>
                <w:szCs w:val="24"/>
              </w:rPr>
              <w:t>The Committee provided the following feedback:</w:t>
            </w:r>
          </w:p>
          <w:p w14:paraId="0989A351" w14:textId="23E27367" w:rsidR="00846550" w:rsidRDefault="008B271A" w:rsidP="00216FAC">
            <w:pPr>
              <w:pStyle w:val="ListParagraph"/>
              <w:numPr>
                <w:ilvl w:val="0"/>
                <w:numId w:val="34"/>
              </w:numPr>
              <w:rPr>
                <w:rFonts w:ascii="Arial" w:hAnsi="Arial" w:cs="Arial"/>
                <w:sz w:val="24"/>
                <w:szCs w:val="24"/>
              </w:rPr>
            </w:pPr>
            <w:r>
              <w:rPr>
                <w:rFonts w:ascii="Arial" w:hAnsi="Arial" w:cs="Arial"/>
                <w:sz w:val="24"/>
                <w:szCs w:val="24"/>
              </w:rPr>
              <w:t>The contract notice</w:t>
            </w:r>
            <w:r w:rsidR="00846550">
              <w:rPr>
                <w:rFonts w:ascii="Arial" w:hAnsi="Arial" w:cs="Arial"/>
                <w:sz w:val="24"/>
                <w:szCs w:val="24"/>
              </w:rPr>
              <w:t xml:space="preserve"> period</w:t>
            </w:r>
            <w:r>
              <w:rPr>
                <w:rFonts w:ascii="Arial" w:hAnsi="Arial" w:cs="Arial"/>
                <w:sz w:val="24"/>
                <w:szCs w:val="24"/>
              </w:rPr>
              <w:t xml:space="preserve"> is 6 months; </w:t>
            </w:r>
            <w:r w:rsidR="0081414A">
              <w:rPr>
                <w:rFonts w:ascii="Arial" w:hAnsi="Arial" w:cs="Arial"/>
                <w:sz w:val="24"/>
                <w:szCs w:val="24"/>
              </w:rPr>
              <w:t>therefore,</w:t>
            </w:r>
            <w:r>
              <w:rPr>
                <w:rFonts w:ascii="Arial" w:hAnsi="Arial" w:cs="Arial"/>
                <w:sz w:val="24"/>
                <w:szCs w:val="24"/>
              </w:rPr>
              <w:t xml:space="preserve"> a </w:t>
            </w:r>
            <w:r w:rsidR="00846550">
              <w:rPr>
                <w:rFonts w:ascii="Arial" w:hAnsi="Arial" w:cs="Arial"/>
                <w:sz w:val="24"/>
                <w:szCs w:val="24"/>
              </w:rPr>
              <w:t xml:space="preserve">clear direction of travel will be required by the end of September if the Committee </w:t>
            </w:r>
            <w:r w:rsidR="0054482F">
              <w:rPr>
                <w:rFonts w:ascii="Arial" w:hAnsi="Arial" w:cs="Arial"/>
                <w:sz w:val="24"/>
                <w:szCs w:val="24"/>
              </w:rPr>
              <w:t>agrees</w:t>
            </w:r>
            <w:r w:rsidR="00846550">
              <w:rPr>
                <w:rFonts w:ascii="Arial" w:hAnsi="Arial" w:cs="Arial"/>
                <w:sz w:val="24"/>
                <w:szCs w:val="24"/>
              </w:rPr>
              <w:t xml:space="preserve"> to extend the contract until 31</w:t>
            </w:r>
            <w:r w:rsidR="00846550" w:rsidRPr="00846550">
              <w:rPr>
                <w:rFonts w:ascii="Arial" w:hAnsi="Arial" w:cs="Arial"/>
                <w:sz w:val="24"/>
                <w:szCs w:val="24"/>
                <w:vertAlign w:val="superscript"/>
              </w:rPr>
              <w:t>st</w:t>
            </w:r>
            <w:r w:rsidR="00846550">
              <w:rPr>
                <w:rFonts w:ascii="Arial" w:hAnsi="Arial" w:cs="Arial"/>
                <w:sz w:val="24"/>
                <w:szCs w:val="24"/>
              </w:rPr>
              <w:t xml:space="preserve"> March 2021.</w:t>
            </w:r>
          </w:p>
          <w:p w14:paraId="2FC20515" w14:textId="43063B2E" w:rsidR="00846550" w:rsidRDefault="00846550" w:rsidP="00216FAC">
            <w:pPr>
              <w:pStyle w:val="ListParagraph"/>
              <w:numPr>
                <w:ilvl w:val="0"/>
                <w:numId w:val="34"/>
              </w:numPr>
              <w:rPr>
                <w:rFonts w:ascii="Arial" w:hAnsi="Arial" w:cs="Arial"/>
                <w:sz w:val="24"/>
                <w:szCs w:val="24"/>
              </w:rPr>
            </w:pPr>
            <w:r>
              <w:rPr>
                <w:rFonts w:ascii="Arial" w:hAnsi="Arial" w:cs="Arial"/>
                <w:sz w:val="24"/>
                <w:szCs w:val="24"/>
              </w:rPr>
              <w:lastRenderedPageBreak/>
              <w:t>C</w:t>
            </w:r>
            <w:r w:rsidR="008B271A">
              <w:rPr>
                <w:rFonts w:ascii="Arial" w:hAnsi="Arial" w:cs="Arial"/>
                <w:sz w:val="24"/>
                <w:szCs w:val="24"/>
              </w:rPr>
              <w:t>onversations to commence with PCNs at the earliest possible opportunity in order to reach a</w:t>
            </w:r>
            <w:r>
              <w:rPr>
                <w:rFonts w:ascii="Arial" w:hAnsi="Arial" w:cs="Arial"/>
                <w:sz w:val="24"/>
                <w:szCs w:val="24"/>
              </w:rPr>
              <w:t xml:space="preserve"> </w:t>
            </w:r>
            <w:r w:rsidR="008B271A">
              <w:rPr>
                <w:rFonts w:ascii="Arial" w:hAnsi="Arial" w:cs="Arial"/>
                <w:sz w:val="24"/>
                <w:szCs w:val="24"/>
              </w:rPr>
              <w:t>decision on GPOOH</w:t>
            </w:r>
            <w:r>
              <w:rPr>
                <w:rFonts w:ascii="Arial" w:hAnsi="Arial" w:cs="Arial"/>
                <w:sz w:val="24"/>
                <w:szCs w:val="24"/>
              </w:rPr>
              <w:t xml:space="preserve"> prior to the September CCC meeting</w:t>
            </w:r>
            <w:r w:rsidR="008B271A">
              <w:rPr>
                <w:rFonts w:ascii="Arial" w:hAnsi="Arial" w:cs="Arial"/>
                <w:sz w:val="24"/>
                <w:szCs w:val="24"/>
              </w:rPr>
              <w:t xml:space="preserve">. </w:t>
            </w:r>
          </w:p>
          <w:p w14:paraId="3DAD5870" w14:textId="0B25105B" w:rsidR="00B057EA" w:rsidRDefault="0081414A" w:rsidP="00216FAC">
            <w:pPr>
              <w:pStyle w:val="ListParagraph"/>
              <w:numPr>
                <w:ilvl w:val="0"/>
                <w:numId w:val="34"/>
              </w:numPr>
              <w:rPr>
                <w:rFonts w:ascii="Arial" w:hAnsi="Arial" w:cs="Arial"/>
                <w:sz w:val="24"/>
                <w:szCs w:val="24"/>
              </w:rPr>
            </w:pPr>
            <w:r>
              <w:rPr>
                <w:rFonts w:ascii="Arial" w:hAnsi="Arial" w:cs="Arial"/>
                <w:sz w:val="24"/>
                <w:szCs w:val="24"/>
              </w:rPr>
              <w:t>Would</w:t>
            </w:r>
            <w:r w:rsidR="0054482F">
              <w:rPr>
                <w:rFonts w:ascii="Arial" w:hAnsi="Arial" w:cs="Arial"/>
                <w:sz w:val="24"/>
                <w:szCs w:val="24"/>
              </w:rPr>
              <w:t xml:space="preserve"> the </w:t>
            </w:r>
            <w:proofErr w:type="gramStart"/>
            <w:r w:rsidR="0054482F">
              <w:rPr>
                <w:rFonts w:ascii="Arial" w:hAnsi="Arial" w:cs="Arial"/>
                <w:sz w:val="24"/>
                <w:szCs w:val="24"/>
              </w:rPr>
              <w:t>6 month</w:t>
            </w:r>
            <w:proofErr w:type="gramEnd"/>
            <w:r w:rsidR="0054482F">
              <w:rPr>
                <w:rFonts w:ascii="Arial" w:hAnsi="Arial" w:cs="Arial"/>
                <w:sz w:val="24"/>
                <w:szCs w:val="24"/>
              </w:rPr>
              <w:t xml:space="preserve"> extension provide sufficient time to agree a new model/ work through new arrangements etc.  The general consensus was that 6 </w:t>
            </w:r>
            <w:r w:rsidR="00B057EA">
              <w:rPr>
                <w:rFonts w:ascii="Arial" w:hAnsi="Arial" w:cs="Arial"/>
                <w:sz w:val="24"/>
                <w:szCs w:val="24"/>
              </w:rPr>
              <w:t xml:space="preserve">months should </w:t>
            </w:r>
            <w:r w:rsidR="0054482F">
              <w:rPr>
                <w:rFonts w:ascii="Arial" w:hAnsi="Arial" w:cs="Arial"/>
                <w:sz w:val="24"/>
                <w:szCs w:val="24"/>
              </w:rPr>
              <w:t>be</w:t>
            </w:r>
            <w:r w:rsidR="00B057EA">
              <w:rPr>
                <w:rFonts w:ascii="Arial" w:hAnsi="Arial" w:cs="Arial"/>
                <w:sz w:val="24"/>
                <w:szCs w:val="24"/>
              </w:rPr>
              <w:t xml:space="preserve"> </w:t>
            </w:r>
            <w:proofErr w:type="gramStart"/>
            <w:r w:rsidR="00B057EA">
              <w:rPr>
                <w:rFonts w:ascii="Arial" w:hAnsi="Arial" w:cs="Arial"/>
                <w:sz w:val="24"/>
                <w:szCs w:val="24"/>
              </w:rPr>
              <w:t>sufficient</w:t>
            </w:r>
            <w:proofErr w:type="gramEnd"/>
            <w:r w:rsidR="0054482F">
              <w:rPr>
                <w:rFonts w:ascii="Arial" w:hAnsi="Arial" w:cs="Arial"/>
                <w:sz w:val="24"/>
                <w:szCs w:val="24"/>
              </w:rPr>
              <w:t xml:space="preserve"> and the Committee would be unwilling to extend for more than 6 months. It was noted that PCNs were keen to have a decision in March regarding when they could pick up the contract and further delays would not be welcomed. </w:t>
            </w:r>
          </w:p>
          <w:p w14:paraId="4210DB3B" w14:textId="4E1ED130" w:rsidR="0054482F" w:rsidRDefault="0081414A" w:rsidP="00216FAC">
            <w:pPr>
              <w:pStyle w:val="ListParagraph"/>
              <w:numPr>
                <w:ilvl w:val="0"/>
                <w:numId w:val="34"/>
              </w:numPr>
              <w:rPr>
                <w:rFonts w:ascii="Arial" w:hAnsi="Arial" w:cs="Arial"/>
                <w:sz w:val="24"/>
                <w:szCs w:val="24"/>
              </w:rPr>
            </w:pPr>
            <w:r>
              <w:rPr>
                <w:rFonts w:ascii="Arial" w:hAnsi="Arial" w:cs="Arial"/>
                <w:sz w:val="24"/>
                <w:szCs w:val="24"/>
              </w:rPr>
              <w:t>Committee members supported</w:t>
            </w:r>
            <w:r w:rsidR="0054482F">
              <w:rPr>
                <w:rFonts w:ascii="Arial" w:hAnsi="Arial" w:cs="Arial"/>
                <w:sz w:val="24"/>
                <w:szCs w:val="24"/>
              </w:rPr>
              <w:t xml:space="preserve"> the </w:t>
            </w:r>
            <w:proofErr w:type="gramStart"/>
            <w:r w:rsidR="0054482F">
              <w:rPr>
                <w:rFonts w:ascii="Arial" w:hAnsi="Arial" w:cs="Arial"/>
                <w:sz w:val="24"/>
                <w:szCs w:val="24"/>
              </w:rPr>
              <w:t>6 month</w:t>
            </w:r>
            <w:proofErr w:type="gramEnd"/>
            <w:r w:rsidR="0054482F">
              <w:rPr>
                <w:rFonts w:ascii="Arial" w:hAnsi="Arial" w:cs="Arial"/>
                <w:sz w:val="24"/>
                <w:szCs w:val="24"/>
              </w:rPr>
              <w:t xml:space="preserve"> extension as it is important to have a tried and tested service running for the winter period</w:t>
            </w:r>
            <w:r w:rsidR="000060EB">
              <w:rPr>
                <w:rFonts w:ascii="Arial" w:hAnsi="Arial" w:cs="Arial"/>
                <w:sz w:val="24"/>
                <w:szCs w:val="24"/>
              </w:rPr>
              <w:t xml:space="preserve">. </w:t>
            </w:r>
          </w:p>
          <w:p w14:paraId="72C1E805" w14:textId="12212812" w:rsidR="0054482F" w:rsidRDefault="0054482F" w:rsidP="00216FAC">
            <w:pPr>
              <w:pStyle w:val="ListParagraph"/>
              <w:numPr>
                <w:ilvl w:val="0"/>
                <w:numId w:val="34"/>
              </w:numPr>
              <w:rPr>
                <w:rFonts w:ascii="Arial" w:hAnsi="Arial" w:cs="Arial"/>
                <w:color w:val="000000" w:themeColor="text1"/>
                <w:sz w:val="24"/>
                <w:szCs w:val="24"/>
              </w:rPr>
            </w:pPr>
            <w:r>
              <w:rPr>
                <w:rFonts w:ascii="Arial" w:hAnsi="Arial" w:cs="Arial"/>
                <w:sz w:val="24"/>
                <w:szCs w:val="24"/>
              </w:rPr>
              <w:t xml:space="preserve">The community need to be informed of any changes to GPOOH, eg, will the provision </w:t>
            </w:r>
            <w:r w:rsidRPr="00CE0E05">
              <w:rPr>
                <w:rFonts w:ascii="Arial" w:hAnsi="Arial" w:cs="Arial"/>
                <w:color w:val="000000" w:themeColor="text1"/>
                <w:sz w:val="24"/>
                <w:szCs w:val="24"/>
              </w:rPr>
              <w:t xml:space="preserve">be in the same place? It would be helpful to understand how many patients are seen by the service and the timetable for any changes. </w:t>
            </w:r>
          </w:p>
          <w:p w14:paraId="03668DFC" w14:textId="56518FE2" w:rsidR="0054482F" w:rsidRPr="00CE0E05" w:rsidRDefault="000060EB" w:rsidP="00CE0E05">
            <w:pPr>
              <w:pStyle w:val="ListParagraph"/>
              <w:numPr>
                <w:ilvl w:val="0"/>
                <w:numId w:val="34"/>
              </w:numPr>
              <w:rPr>
                <w:rFonts w:ascii="Arial" w:hAnsi="Arial" w:cs="Arial"/>
                <w:color w:val="000000" w:themeColor="text1"/>
                <w:sz w:val="24"/>
                <w:szCs w:val="24"/>
              </w:rPr>
            </w:pPr>
            <w:r w:rsidRPr="00CE0E05">
              <w:rPr>
                <w:rFonts w:ascii="Arial" w:hAnsi="Arial" w:cs="Arial"/>
                <w:b/>
                <w:bCs/>
                <w:color w:val="000000" w:themeColor="text1"/>
                <w:sz w:val="24"/>
                <w:szCs w:val="24"/>
              </w:rPr>
              <w:t xml:space="preserve">Action: </w:t>
            </w:r>
            <w:r w:rsidR="0054482F" w:rsidRPr="00CE0E05">
              <w:rPr>
                <w:rFonts w:ascii="Arial" w:hAnsi="Arial" w:cs="Arial"/>
                <w:b/>
                <w:bCs/>
                <w:color w:val="000000" w:themeColor="text1"/>
                <w:sz w:val="24"/>
                <w:szCs w:val="24"/>
              </w:rPr>
              <w:t xml:space="preserve">A report to be brought to the September CCC meeting to propose the way forward, eg, whether a procurement would be required, what the new model might look like, agreement of a plan to manage the transition, details of patient numbers </w:t>
            </w:r>
            <w:r w:rsidR="0054482F" w:rsidRPr="00CE0E05">
              <w:rPr>
                <w:rFonts w:ascii="Arial" w:hAnsi="Arial" w:cs="Arial"/>
                <w:b/>
                <w:bCs/>
                <w:sz w:val="24"/>
                <w:szCs w:val="24"/>
              </w:rPr>
              <w:t xml:space="preserve">seen by GPOOH and the communications plan for the community etc. </w:t>
            </w:r>
          </w:p>
          <w:p w14:paraId="42DAF223" w14:textId="15ECF74F" w:rsidR="0054482F" w:rsidRDefault="0054482F" w:rsidP="000060EB">
            <w:pPr>
              <w:rPr>
                <w:rFonts w:ascii="Arial" w:hAnsi="Arial" w:cs="Arial"/>
                <w:sz w:val="24"/>
                <w:szCs w:val="24"/>
              </w:rPr>
            </w:pPr>
          </w:p>
          <w:p w14:paraId="33B38F0C" w14:textId="5C3F3BC5" w:rsidR="003659C2" w:rsidRPr="003659C2" w:rsidRDefault="000060EB" w:rsidP="000060EB">
            <w:pPr>
              <w:rPr>
                <w:rFonts w:ascii="Arial" w:hAnsi="Arial" w:cs="Arial"/>
                <w:sz w:val="24"/>
                <w:szCs w:val="24"/>
              </w:rPr>
            </w:pPr>
            <w:r>
              <w:rPr>
                <w:rFonts w:ascii="Arial" w:hAnsi="Arial" w:cs="Arial"/>
                <w:sz w:val="24"/>
                <w:szCs w:val="24"/>
              </w:rPr>
              <w:t xml:space="preserve">The Committee agreed to </w:t>
            </w:r>
            <w:r w:rsidRPr="000060EB">
              <w:rPr>
                <w:rFonts w:ascii="Arial" w:hAnsi="Arial" w:cs="Arial"/>
                <w:sz w:val="24"/>
                <w:szCs w:val="24"/>
              </w:rPr>
              <w:t>approve an extension of the CCL contract until 31st March 2021.</w:t>
            </w:r>
          </w:p>
        </w:tc>
      </w:tr>
    </w:tbl>
    <w:p w14:paraId="725D3071" w14:textId="77777777" w:rsidR="003C34E7" w:rsidRPr="00EE127C" w:rsidRDefault="003C34E7" w:rsidP="003C34E7">
      <w:pPr>
        <w:rPr>
          <w:rFonts w:ascii="Arial" w:hAnsi="Arial" w:cs="Arial"/>
          <w:sz w:val="24"/>
          <w:szCs w:val="24"/>
        </w:rPr>
      </w:pPr>
    </w:p>
    <w:p w14:paraId="2FCD194F" w14:textId="5CD911A7" w:rsidR="00362D4A" w:rsidRPr="00EE127C" w:rsidRDefault="00D06BDB" w:rsidP="00BC5B15">
      <w:pPr>
        <w:pStyle w:val="Heading1"/>
        <w:rPr>
          <w:rFonts w:cs="Arial"/>
          <w:sz w:val="24"/>
          <w:szCs w:val="24"/>
        </w:rPr>
      </w:pPr>
      <w:r w:rsidRPr="00D06BDB">
        <w:rPr>
          <w:rFonts w:cs="Arial"/>
          <w:sz w:val="24"/>
          <w:szCs w:val="24"/>
        </w:rPr>
        <w:t>PTS – Amvale Medical Ltd</w:t>
      </w:r>
    </w:p>
    <w:tbl>
      <w:tblPr>
        <w:tblW w:w="10173" w:type="dxa"/>
        <w:tblLayout w:type="fixed"/>
        <w:tblLook w:val="01E0" w:firstRow="1" w:lastRow="1" w:firstColumn="1" w:lastColumn="1" w:noHBand="0" w:noVBand="0"/>
      </w:tblPr>
      <w:tblGrid>
        <w:gridCol w:w="10173"/>
      </w:tblGrid>
      <w:tr w:rsidR="00362D4A" w:rsidRPr="00EE127C" w14:paraId="2C94D114" w14:textId="77777777" w:rsidTr="00690B9E">
        <w:trPr>
          <w:trHeight w:val="98"/>
        </w:trPr>
        <w:tc>
          <w:tcPr>
            <w:tcW w:w="10173" w:type="dxa"/>
          </w:tcPr>
          <w:p w14:paraId="411045D0" w14:textId="77777777" w:rsidR="00000CED" w:rsidRDefault="00000CED" w:rsidP="00D06BDB">
            <w:pPr>
              <w:rPr>
                <w:rFonts w:ascii="Arial" w:hAnsi="Arial" w:cs="Arial"/>
                <w:bCs/>
                <w:sz w:val="24"/>
                <w:szCs w:val="24"/>
              </w:rPr>
            </w:pPr>
            <w:r>
              <w:rPr>
                <w:rFonts w:ascii="Arial" w:hAnsi="Arial" w:cs="Arial"/>
                <w:bCs/>
                <w:sz w:val="24"/>
                <w:szCs w:val="24"/>
              </w:rPr>
              <w:t>A report was circulated for consideration.  E McCabe provided a summary:</w:t>
            </w:r>
          </w:p>
          <w:p w14:paraId="16168486" w14:textId="1B4A9C0E" w:rsidR="00000CED" w:rsidRDefault="00504816" w:rsidP="00000CED">
            <w:pPr>
              <w:pStyle w:val="ListParagraph"/>
              <w:numPr>
                <w:ilvl w:val="0"/>
                <w:numId w:val="35"/>
              </w:numPr>
              <w:rPr>
                <w:rFonts w:ascii="Arial" w:hAnsi="Arial" w:cs="Arial"/>
                <w:bCs/>
                <w:sz w:val="24"/>
                <w:szCs w:val="24"/>
              </w:rPr>
            </w:pPr>
            <w:r>
              <w:rPr>
                <w:rFonts w:ascii="Arial" w:hAnsi="Arial" w:cs="Arial"/>
                <w:bCs/>
                <w:sz w:val="24"/>
                <w:szCs w:val="24"/>
              </w:rPr>
              <w:t>The Amvale contract (</w:t>
            </w:r>
            <w:proofErr w:type="gramStart"/>
            <w:r w:rsidRPr="00504816">
              <w:rPr>
                <w:rFonts w:ascii="Arial" w:hAnsi="Arial" w:cs="Arial"/>
                <w:bCs/>
                <w:sz w:val="24"/>
                <w:szCs w:val="24"/>
              </w:rPr>
              <w:t>12 hour</w:t>
            </w:r>
            <w:proofErr w:type="gramEnd"/>
            <w:r w:rsidRPr="00504816">
              <w:rPr>
                <w:rFonts w:ascii="Arial" w:hAnsi="Arial" w:cs="Arial"/>
                <w:bCs/>
                <w:sz w:val="24"/>
                <w:szCs w:val="24"/>
              </w:rPr>
              <w:t xml:space="preserve"> non-emergency patient transport service discharge vehicle</w:t>
            </w:r>
            <w:r>
              <w:rPr>
                <w:rFonts w:ascii="Arial" w:hAnsi="Arial" w:cs="Arial"/>
                <w:bCs/>
                <w:sz w:val="24"/>
                <w:szCs w:val="24"/>
              </w:rPr>
              <w:t xml:space="preserve">) was previously extended due to capacity issues in the system and ongoing work with the discharge service at NLaG. It </w:t>
            </w:r>
            <w:r w:rsidR="0081414A">
              <w:rPr>
                <w:rFonts w:ascii="Arial" w:hAnsi="Arial" w:cs="Arial"/>
                <w:bCs/>
                <w:sz w:val="24"/>
                <w:szCs w:val="24"/>
              </w:rPr>
              <w:t>was</w:t>
            </w:r>
            <w:r>
              <w:rPr>
                <w:rFonts w:ascii="Arial" w:hAnsi="Arial" w:cs="Arial"/>
                <w:bCs/>
                <w:sz w:val="24"/>
                <w:szCs w:val="24"/>
              </w:rPr>
              <w:t xml:space="preserve"> proposed to further extend the contract to 31</w:t>
            </w:r>
            <w:r w:rsidRPr="00504816">
              <w:rPr>
                <w:rFonts w:ascii="Arial" w:hAnsi="Arial" w:cs="Arial"/>
                <w:bCs/>
                <w:sz w:val="24"/>
                <w:szCs w:val="24"/>
                <w:vertAlign w:val="superscript"/>
              </w:rPr>
              <w:t>st</w:t>
            </w:r>
            <w:r>
              <w:rPr>
                <w:rFonts w:ascii="Arial" w:hAnsi="Arial" w:cs="Arial"/>
                <w:bCs/>
                <w:sz w:val="24"/>
                <w:szCs w:val="24"/>
              </w:rPr>
              <w:t xml:space="preserve"> March 2021</w:t>
            </w:r>
            <w:r w:rsidR="0081414A">
              <w:rPr>
                <w:rFonts w:ascii="Arial" w:hAnsi="Arial" w:cs="Arial"/>
                <w:bCs/>
                <w:sz w:val="24"/>
                <w:szCs w:val="24"/>
              </w:rPr>
              <w:t xml:space="preserve"> to </w:t>
            </w:r>
            <w:r>
              <w:rPr>
                <w:rFonts w:ascii="Arial" w:hAnsi="Arial" w:cs="Arial"/>
                <w:bCs/>
                <w:sz w:val="24"/>
                <w:szCs w:val="24"/>
              </w:rPr>
              <w:t>enable further work to try to identify capacity in the system</w:t>
            </w:r>
            <w:r w:rsidR="00B71112">
              <w:rPr>
                <w:rFonts w:ascii="Arial" w:hAnsi="Arial" w:cs="Arial"/>
                <w:bCs/>
                <w:sz w:val="24"/>
                <w:szCs w:val="24"/>
              </w:rPr>
              <w:t xml:space="preserve"> (the CCG is working with TASL)</w:t>
            </w:r>
            <w:r>
              <w:rPr>
                <w:rFonts w:ascii="Arial" w:hAnsi="Arial" w:cs="Arial"/>
                <w:bCs/>
                <w:sz w:val="24"/>
                <w:szCs w:val="24"/>
              </w:rPr>
              <w:t xml:space="preserve"> and </w:t>
            </w:r>
            <w:r w:rsidR="0081414A">
              <w:rPr>
                <w:rFonts w:ascii="Arial" w:hAnsi="Arial" w:cs="Arial"/>
                <w:bCs/>
                <w:sz w:val="24"/>
                <w:szCs w:val="24"/>
              </w:rPr>
              <w:t>to</w:t>
            </w:r>
            <w:r>
              <w:rPr>
                <w:rFonts w:ascii="Arial" w:hAnsi="Arial" w:cs="Arial"/>
                <w:bCs/>
                <w:sz w:val="24"/>
                <w:szCs w:val="24"/>
              </w:rPr>
              <w:t xml:space="preserve"> allow for a full procurement in 2021</w:t>
            </w:r>
            <w:r w:rsidR="00B71112">
              <w:rPr>
                <w:rFonts w:ascii="Arial" w:hAnsi="Arial" w:cs="Arial"/>
                <w:bCs/>
                <w:sz w:val="24"/>
                <w:szCs w:val="24"/>
              </w:rPr>
              <w:t xml:space="preserve"> in alignment with the wider PTS service</w:t>
            </w:r>
            <w:r>
              <w:rPr>
                <w:rFonts w:ascii="Arial" w:hAnsi="Arial" w:cs="Arial"/>
                <w:bCs/>
                <w:sz w:val="24"/>
                <w:szCs w:val="24"/>
              </w:rPr>
              <w:t xml:space="preserve">. It would also </w:t>
            </w:r>
            <w:r w:rsidR="00B71112">
              <w:rPr>
                <w:rFonts w:ascii="Arial" w:hAnsi="Arial" w:cs="Arial"/>
                <w:bCs/>
                <w:sz w:val="24"/>
                <w:szCs w:val="24"/>
              </w:rPr>
              <w:t xml:space="preserve">avoid disruption to patients and ensure that a discharge </w:t>
            </w:r>
            <w:r w:rsidR="0081414A">
              <w:rPr>
                <w:rFonts w:ascii="Arial" w:hAnsi="Arial" w:cs="Arial"/>
                <w:bCs/>
                <w:sz w:val="24"/>
                <w:szCs w:val="24"/>
              </w:rPr>
              <w:t>transport service</w:t>
            </w:r>
            <w:r w:rsidR="00B71112">
              <w:rPr>
                <w:rFonts w:ascii="Arial" w:hAnsi="Arial" w:cs="Arial"/>
                <w:bCs/>
                <w:sz w:val="24"/>
                <w:szCs w:val="24"/>
              </w:rPr>
              <w:t xml:space="preserve"> is in place for the winter period. The contract value is approximately £20k per month.</w:t>
            </w:r>
          </w:p>
          <w:p w14:paraId="299CCED2" w14:textId="26E9CCBA" w:rsidR="00B71112" w:rsidRPr="00000CED" w:rsidRDefault="00B71112" w:rsidP="00000CED">
            <w:pPr>
              <w:pStyle w:val="ListParagraph"/>
              <w:numPr>
                <w:ilvl w:val="0"/>
                <w:numId w:val="35"/>
              </w:numPr>
              <w:rPr>
                <w:rFonts w:ascii="Arial" w:hAnsi="Arial" w:cs="Arial"/>
                <w:bCs/>
                <w:sz w:val="24"/>
                <w:szCs w:val="24"/>
              </w:rPr>
            </w:pPr>
            <w:r>
              <w:rPr>
                <w:rFonts w:ascii="Arial" w:hAnsi="Arial" w:cs="Arial"/>
                <w:bCs/>
                <w:sz w:val="24"/>
                <w:szCs w:val="24"/>
              </w:rPr>
              <w:t xml:space="preserve">A report regarding the direction of travel for the procurement of the wider PTS will be submitted to the September meeting for discussion. </w:t>
            </w:r>
          </w:p>
          <w:p w14:paraId="527BE065" w14:textId="38B88C10" w:rsidR="00504816" w:rsidRDefault="00504816" w:rsidP="00D06BDB">
            <w:pPr>
              <w:rPr>
                <w:rFonts w:ascii="Arial" w:hAnsi="Arial" w:cs="Arial"/>
                <w:bCs/>
                <w:sz w:val="24"/>
                <w:szCs w:val="24"/>
              </w:rPr>
            </w:pPr>
          </w:p>
          <w:p w14:paraId="2BE6900C" w14:textId="2F44FC1B" w:rsidR="00504816" w:rsidRDefault="00B71112" w:rsidP="00504816">
            <w:pPr>
              <w:rPr>
                <w:rFonts w:ascii="Arial" w:hAnsi="Arial" w:cs="Arial"/>
                <w:bCs/>
                <w:sz w:val="24"/>
                <w:szCs w:val="24"/>
              </w:rPr>
            </w:pPr>
            <w:r>
              <w:rPr>
                <w:rFonts w:ascii="Arial" w:hAnsi="Arial" w:cs="Arial"/>
                <w:bCs/>
                <w:sz w:val="24"/>
                <w:szCs w:val="24"/>
              </w:rPr>
              <w:t>The Committee provided the following feedback:</w:t>
            </w:r>
          </w:p>
          <w:p w14:paraId="0488777F" w14:textId="2D7BEE99" w:rsidR="00B71112" w:rsidRDefault="00B71112" w:rsidP="00B71112">
            <w:pPr>
              <w:pStyle w:val="ListParagraph"/>
              <w:numPr>
                <w:ilvl w:val="0"/>
                <w:numId w:val="36"/>
              </w:numPr>
              <w:rPr>
                <w:rFonts w:ascii="Arial" w:hAnsi="Arial" w:cs="Arial"/>
                <w:bCs/>
                <w:sz w:val="24"/>
                <w:szCs w:val="24"/>
              </w:rPr>
            </w:pPr>
            <w:r>
              <w:rPr>
                <w:rFonts w:ascii="Arial" w:hAnsi="Arial" w:cs="Arial"/>
                <w:bCs/>
                <w:sz w:val="24"/>
                <w:szCs w:val="24"/>
              </w:rPr>
              <w:t xml:space="preserve">Was this service funded from non-recurrent funding?  It was confirmed that funding was covered within budgets for this year.  The service was an addition to the main contract. </w:t>
            </w:r>
          </w:p>
          <w:p w14:paraId="61320619" w14:textId="4B2933FD" w:rsidR="00B71112" w:rsidRDefault="00B71112" w:rsidP="008577B6">
            <w:pPr>
              <w:pStyle w:val="ListParagraph"/>
              <w:numPr>
                <w:ilvl w:val="0"/>
                <w:numId w:val="36"/>
              </w:numPr>
              <w:rPr>
                <w:rFonts w:ascii="Arial" w:hAnsi="Arial" w:cs="Arial"/>
                <w:bCs/>
                <w:sz w:val="24"/>
                <w:szCs w:val="24"/>
              </w:rPr>
            </w:pPr>
            <w:r w:rsidRPr="00B71112">
              <w:rPr>
                <w:rFonts w:ascii="Arial" w:hAnsi="Arial" w:cs="Arial"/>
                <w:bCs/>
                <w:sz w:val="24"/>
                <w:szCs w:val="24"/>
              </w:rPr>
              <w:t xml:space="preserve">Concerns were raised that anecdotal feedback from patients indicated long waits around discharge transport. </w:t>
            </w:r>
            <w:r>
              <w:rPr>
                <w:rFonts w:ascii="Arial" w:hAnsi="Arial" w:cs="Arial"/>
                <w:bCs/>
                <w:sz w:val="24"/>
                <w:szCs w:val="24"/>
              </w:rPr>
              <w:t>It was noted that there are ongoing issues around discharge but that complaints around transport ha</w:t>
            </w:r>
            <w:r w:rsidR="0081414A">
              <w:rPr>
                <w:rFonts w:ascii="Arial" w:hAnsi="Arial" w:cs="Arial"/>
                <w:bCs/>
                <w:sz w:val="24"/>
                <w:szCs w:val="24"/>
              </w:rPr>
              <w:t>ve</w:t>
            </w:r>
            <w:r>
              <w:rPr>
                <w:rFonts w:ascii="Arial" w:hAnsi="Arial" w:cs="Arial"/>
                <w:bCs/>
                <w:sz w:val="24"/>
                <w:szCs w:val="24"/>
              </w:rPr>
              <w:t xml:space="preserve"> reduced</w:t>
            </w:r>
            <w:r w:rsidR="00F12ED2">
              <w:rPr>
                <w:rFonts w:ascii="Arial" w:hAnsi="Arial" w:cs="Arial"/>
                <w:bCs/>
                <w:sz w:val="24"/>
                <w:szCs w:val="24"/>
              </w:rPr>
              <w:t xml:space="preserve"> and the service is generally well received. It was confirmed that a lot of work is taking place at the hospital in order to address the issues around discharge, eg, encouraging consultants to do their rounds earlier in order to prepare people for discharge sooner </w:t>
            </w:r>
            <w:r w:rsidR="0081414A">
              <w:rPr>
                <w:rFonts w:ascii="Arial" w:hAnsi="Arial" w:cs="Arial"/>
                <w:bCs/>
                <w:sz w:val="24"/>
                <w:szCs w:val="24"/>
              </w:rPr>
              <w:t>and to</w:t>
            </w:r>
            <w:r w:rsidR="00F12ED2">
              <w:rPr>
                <w:rFonts w:ascii="Arial" w:hAnsi="Arial" w:cs="Arial"/>
                <w:bCs/>
                <w:sz w:val="24"/>
                <w:szCs w:val="24"/>
              </w:rPr>
              <w:t xml:space="preserve"> stagger discharge times. </w:t>
            </w:r>
          </w:p>
          <w:p w14:paraId="115BF021" w14:textId="421F59E8" w:rsidR="00F12ED2" w:rsidRDefault="00F12ED2" w:rsidP="008577B6">
            <w:pPr>
              <w:pStyle w:val="ListParagraph"/>
              <w:numPr>
                <w:ilvl w:val="0"/>
                <w:numId w:val="36"/>
              </w:numPr>
              <w:rPr>
                <w:rFonts w:ascii="Arial" w:hAnsi="Arial" w:cs="Arial"/>
                <w:bCs/>
                <w:sz w:val="24"/>
                <w:szCs w:val="24"/>
              </w:rPr>
            </w:pPr>
            <w:r>
              <w:rPr>
                <w:rFonts w:ascii="Arial" w:hAnsi="Arial" w:cs="Arial"/>
                <w:bCs/>
                <w:sz w:val="24"/>
                <w:szCs w:val="24"/>
              </w:rPr>
              <w:t xml:space="preserve">Discussion around aligning this contract with the main PTS contract </w:t>
            </w:r>
            <w:r w:rsidR="0081414A">
              <w:rPr>
                <w:rFonts w:ascii="Arial" w:hAnsi="Arial" w:cs="Arial"/>
                <w:bCs/>
                <w:sz w:val="24"/>
                <w:szCs w:val="24"/>
              </w:rPr>
              <w:t>(</w:t>
            </w:r>
            <w:r>
              <w:rPr>
                <w:rFonts w:ascii="Arial" w:hAnsi="Arial" w:cs="Arial"/>
                <w:bCs/>
                <w:sz w:val="24"/>
                <w:szCs w:val="24"/>
              </w:rPr>
              <w:t>due to expire in October 2021</w:t>
            </w:r>
            <w:r w:rsidR="0081414A">
              <w:rPr>
                <w:rFonts w:ascii="Arial" w:hAnsi="Arial" w:cs="Arial"/>
                <w:bCs/>
                <w:sz w:val="24"/>
                <w:szCs w:val="24"/>
              </w:rPr>
              <w:t>)</w:t>
            </w:r>
            <w:r w:rsidR="00275415">
              <w:rPr>
                <w:rFonts w:ascii="Arial" w:hAnsi="Arial" w:cs="Arial"/>
                <w:bCs/>
                <w:sz w:val="24"/>
                <w:szCs w:val="24"/>
              </w:rPr>
              <w:t xml:space="preserve">, </w:t>
            </w:r>
            <w:r>
              <w:rPr>
                <w:rFonts w:ascii="Arial" w:hAnsi="Arial" w:cs="Arial"/>
                <w:bCs/>
                <w:sz w:val="24"/>
                <w:szCs w:val="24"/>
              </w:rPr>
              <w:t xml:space="preserve">as having two contracts builds in an additional level of complexity. It was proposed that there should be one contract </w:t>
            </w:r>
            <w:r w:rsidR="008977E9">
              <w:rPr>
                <w:rFonts w:ascii="Arial" w:hAnsi="Arial" w:cs="Arial"/>
                <w:bCs/>
                <w:sz w:val="24"/>
                <w:szCs w:val="24"/>
              </w:rPr>
              <w:t xml:space="preserve">with one provider responsible for managing the activity. </w:t>
            </w:r>
            <w:r w:rsidR="00236084">
              <w:rPr>
                <w:rFonts w:ascii="Arial" w:hAnsi="Arial" w:cs="Arial"/>
                <w:bCs/>
                <w:sz w:val="24"/>
                <w:szCs w:val="24"/>
              </w:rPr>
              <w:t xml:space="preserve">This might involve utilising other providers as part of the </w:t>
            </w:r>
            <w:r w:rsidR="00275415">
              <w:rPr>
                <w:rFonts w:ascii="Arial" w:hAnsi="Arial" w:cs="Arial"/>
                <w:bCs/>
                <w:sz w:val="24"/>
                <w:szCs w:val="24"/>
              </w:rPr>
              <w:t xml:space="preserve">provider </w:t>
            </w:r>
            <w:r w:rsidR="00236084">
              <w:rPr>
                <w:rFonts w:ascii="Arial" w:hAnsi="Arial" w:cs="Arial"/>
                <w:bCs/>
                <w:sz w:val="24"/>
                <w:szCs w:val="24"/>
              </w:rPr>
              <w:t xml:space="preserve">framework. The framework was brought in due to the significant challenges </w:t>
            </w:r>
            <w:r w:rsidR="00236084">
              <w:rPr>
                <w:rFonts w:ascii="Arial" w:hAnsi="Arial" w:cs="Arial"/>
                <w:bCs/>
                <w:sz w:val="24"/>
                <w:szCs w:val="24"/>
              </w:rPr>
              <w:lastRenderedPageBreak/>
              <w:t xml:space="preserve">from NLaG around discharge. </w:t>
            </w:r>
            <w:r w:rsidR="00275415">
              <w:rPr>
                <w:rFonts w:ascii="Arial" w:hAnsi="Arial" w:cs="Arial"/>
                <w:bCs/>
                <w:sz w:val="24"/>
                <w:szCs w:val="24"/>
              </w:rPr>
              <w:t xml:space="preserve">NLaG currently uses other providers for call off overspill when TASL and Amvale capacity has been exceeded. </w:t>
            </w:r>
          </w:p>
          <w:p w14:paraId="123A0A14" w14:textId="2DFCD318" w:rsidR="00275415" w:rsidRDefault="00275415" w:rsidP="008577B6">
            <w:pPr>
              <w:pStyle w:val="ListParagraph"/>
              <w:numPr>
                <w:ilvl w:val="0"/>
                <w:numId w:val="36"/>
              </w:numPr>
              <w:rPr>
                <w:rFonts w:ascii="Arial" w:hAnsi="Arial" w:cs="Arial"/>
                <w:bCs/>
                <w:sz w:val="24"/>
                <w:szCs w:val="24"/>
              </w:rPr>
            </w:pPr>
            <w:r>
              <w:rPr>
                <w:rFonts w:ascii="Arial" w:hAnsi="Arial" w:cs="Arial"/>
                <w:bCs/>
                <w:sz w:val="24"/>
                <w:szCs w:val="24"/>
              </w:rPr>
              <w:t xml:space="preserve">Concerns that the CCG is spending money to prop up the system; some of which links to poor planning around discharge. It was agreed that this needs to be resolved. </w:t>
            </w:r>
          </w:p>
          <w:p w14:paraId="037E0195" w14:textId="4BEEE596" w:rsidR="004F6F0E" w:rsidRDefault="00275415" w:rsidP="008577B6">
            <w:pPr>
              <w:pStyle w:val="ListParagraph"/>
              <w:numPr>
                <w:ilvl w:val="0"/>
                <w:numId w:val="36"/>
              </w:numPr>
              <w:rPr>
                <w:rFonts w:ascii="Arial" w:hAnsi="Arial" w:cs="Arial"/>
                <w:bCs/>
                <w:sz w:val="24"/>
                <w:szCs w:val="24"/>
              </w:rPr>
            </w:pPr>
            <w:r>
              <w:rPr>
                <w:rFonts w:ascii="Arial" w:hAnsi="Arial" w:cs="Arial"/>
                <w:bCs/>
                <w:sz w:val="24"/>
                <w:szCs w:val="24"/>
              </w:rPr>
              <w:t xml:space="preserve">Work is required to understand what will be needed in the post covid world. Patients may be encouraged to ring their GP, the SPA or 111 and be directed to the most appropriate point rather than A&amp;E (Talk before you walk); this would reduce footfall into A&amp;E. </w:t>
            </w:r>
            <w:r w:rsidR="004F6F0E">
              <w:rPr>
                <w:rFonts w:ascii="Arial" w:hAnsi="Arial" w:cs="Arial"/>
                <w:bCs/>
                <w:sz w:val="24"/>
                <w:szCs w:val="24"/>
              </w:rPr>
              <w:t>Th</w:t>
            </w:r>
            <w:r>
              <w:rPr>
                <w:rFonts w:ascii="Arial" w:hAnsi="Arial" w:cs="Arial"/>
                <w:bCs/>
                <w:sz w:val="24"/>
                <w:szCs w:val="24"/>
              </w:rPr>
              <w:t xml:space="preserve">e transforming outpatient work will also reduce the number of people going to the hospital. The impact will </w:t>
            </w:r>
            <w:r w:rsidR="004F6F0E">
              <w:rPr>
                <w:rFonts w:ascii="Arial" w:hAnsi="Arial" w:cs="Arial"/>
                <w:bCs/>
                <w:sz w:val="24"/>
                <w:szCs w:val="24"/>
              </w:rPr>
              <w:t xml:space="preserve">start to become apparent in the coming </w:t>
            </w:r>
            <w:proofErr w:type="gramStart"/>
            <w:r w:rsidR="004F6F0E">
              <w:rPr>
                <w:rFonts w:ascii="Arial" w:hAnsi="Arial" w:cs="Arial"/>
                <w:bCs/>
                <w:sz w:val="24"/>
                <w:szCs w:val="24"/>
              </w:rPr>
              <w:t>months;</w:t>
            </w:r>
            <w:proofErr w:type="gramEnd"/>
            <w:r w:rsidR="004F6F0E">
              <w:rPr>
                <w:rFonts w:ascii="Arial" w:hAnsi="Arial" w:cs="Arial"/>
                <w:bCs/>
                <w:sz w:val="24"/>
                <w:szCs w:val="24"/>
              </w:rPr>
              <w:t xml:space="preserve"> </w:t>
            </w:r>
            <w:r w:rsidR="00AD168F">
              <w:rPr>
                <w:rFonts w:ascii="Arial" w:hAnsi="Arial" w:cs="Arial"/>
                <w:bCs/>
                <w:sz w:val="24"/>
                <w:szCs w:val="24"/>
              </w:rPr>
              <w:t>which</w:t>
            </w:r>
            <w:r w:rsidR="004F6F0E">
              <w:rPr>
                <w:rFonts w:ascii="Arial" w:hAnsi="Arial" w:cs="Arial"/>
                <w:bCs/>
                <w:sz w:val="24"/>
                <w:szCs w:val="24"/>
              </w:rPr>
              <w:t xml:space="preserve"> should enable a better view of what the total transport offer that the CCG needs to commission should look like. The national review of PTS will also need to be considered. E McCabe and S Hudson are trying to get a call with the national lead </w:t>
            </w:r>
            <w:r w:rsidR="00AD168F">
              <w:rPr>
                <w:rFonts w:ascii="Arial" w:hAnsi="Arial" w:cs="Arial"/>
                <w:bCs/>
                <w:sz w:val="24"/>
                <w:szCs w:val="24"/>
              </w:rPr>
              <w:t>to</w:t>
            </w:r>
            <w:r w:rsidR="004F6F0E">
              <w:rPr>
                <w:rFonts w:ascii="Arial" w:hAnsi="Arial" w:cs="Arial"/>
                <w:bCs/>
                <w:sz w:val="24"/>
                <w:szCs w:val="24"/>
              </w:rPr>
              <w:t xml:space="preserve"> establish the rationale for the national review and the direction of travel etc.</w:t>
            </w:r>
          </w:p>
          <w:p w14:paraId="21B4CDB3" w14:textId="72A8F1C5" w:rsidR="00275415" w:rsidRDefault="004F6F0E" w:rsidP="004F6F0E">
            <w:pPr>
              <w:pStyle w:val="ListParagraph"/>
              <w:rPr>
                <w:rFonts w:ascii="Arial" w:hAnsi="Arial" w:cs="Arial"/>
                <w:b/>
                <w:sz w:val="24"/>
                <w:szCs w:val="24"/>
              </w:rPr>
            </w:pPr>
            <w:r w:rsidRPr="004F6F0E">
              <w:rPr>
                <w:rFonts w:ascii="Arial" w:hAnsi="Arial" w:cs="Arial"/>
                <w:b/>
                <w:sz w:val="24"/>
                <w:szCs w:val="24"/>
              </w:rPr>
              <w:t xml:space="preserve">Action: A report will be submitted to the September meeting for discussion. </w:t>
            </w:r>
          </w:p>
          <w:p w14:paraId="564FF625" w14:textId="77777777" w:rsidR="004F6F0E" w:rsidRPr="004F6F0E" w:rsidRDefault="004F6F0E" w:rsidP="004F6F0E">
            <w:pPr>
              <w:pStyle w:val="ListParagraph"/>
              <w:rPr>
                <w:rFonts w:ascii="Arial" w:hAnsi="Arial" w:cs="Arial"/>
                <w:b/>
                <w:sz w:val="24"/>
                <w:szCs w:val="24"/>
              </w:rPr>
            </w:pPr>
          </w:p>
          <w:p w14:paraId="7D291844" w14:textId="62B16B06" w:rsidR="00A20858" w:rsidRPr="004F6F0E" w:rsidRDefault="00F12ED2" w:rsidP="00B71112">
            <w:pPr>
              <w:pStyle w:val="ListParagraph"/>
              <w:numPr>
                <w:ilvl w:val="0"/>
                <w:numId w:val="36"/>
              </w:numPr>
              <w:rPr>
                <w:rFonts w:ascii="Arial" w:hAnsi="Arial" w:cs="Arial"/>
                <w:bCs/>
                <w:sz w:val="24"/>
                <w:szCs w:val="24"/>
              </w:rPr>
            </w:pPr>
            <w:r>
              <w:rPr>
                <w:rFonts w:ascii="Arial" w:hAnsi="Arial" w:cs="Arial"/>
                <w:bCs/>
                <w:sz w:val="24"/>
                <w:szCs w:val="24"/>
              </w:rPr>
              <w:t xml:space="preserve">The Committee agreed to amend the extension </w:t>
            </w:r>
            <w:r w:rsidR="004F6F0E">
              <w:rPr>
                <w:rFonts w:ascii="Arial" w:hAnsi="Arial" w:cs="Arial"/>
                <w:bCs/>
                <w:sz w:val="24"/>
                <w:szCs w:val="24"/>
              </w:rPr>
              <w:t xml:space="preserve">of the Amvale contract </w:t>
            </w:r>
            <w:r>
              <w:rPr>
                <w:rFonts w:ascii="Arial" w:hAnsi="Arial" w:cs="Arial"/>
                <w:bCs/>
                <w:sz w:val="24"/>
                <w:szCs w:val="24"/>
              </w:rPr>
              <w:t xml:space="preserve">to September 2021. </w:t>
            </w:r>
          </w:p>
        </w:tc>
      </w:tr>
    </w:tbl>
    <w:p w14:paraId="6425C727" w14:textId="77777777" w:rsidR="00362D4A" w:rsidRPr="00EE127C" w:rsidRDefault="00362D4A" w:rsidP="00362D4A">
      <w:pPr>
        <w:rPr>
          <w:rFonts w:ascii="Arial" w:hAnsi="Arial" w:cs="Arial"/>
          <w:sz w:val="24"/>
          <w:szCs w:val="24"/>
        </w:rPr>
      </w:pPr>
    </w:p>
    <w:p w14:paraId="185609AC" w14:textId="19CE6FDE" w:rsidR="00362D4A" w:rsidRPr="00EE127C" w:rsidRDefault="00D06BDB" w:rsidP="00362D4A">
      <w:pPr>
        <w:pStyle w:val="Heading1"/>
        <w:rPr>
          <w:rFonts w:cs="Arial"/>
          <w:sz w:val="24"/>
          <w:szCs w:val="24"/>
        </w:rPr>
      </w:pPr>
      <w:bookmarkStart w:id="0" w:name="_Hlk48295018"/>
      <w:r w:rsidRPr="00D06BDB">
        <w:rPr>
          <w:rFonts w:cs="Arial"/>
          <w:sz w:val="24"/>
          <w:szCs w:val="24"/>
        </w:rPr>
        <w:t xml:space="preserve">Review of contracts 2019-20  </w:t>
      </w:r>
    </w:p>
    <w:tbl>
      <w:tblPr>
        <w:tblW w:w="10173" w:type="dxa"/>
        <w:tblLayout w:type="fixed"/>
        <w:tblLook w:val="01E0" w:firstRow="1" w:lastRow="1" w:firstColumn="1" w:lastColumn="1" w:noHBand="0" w:noVBand="0"/>
      </w:tblPr>
      <w:tblGrid>
        <w:gridCol w:w="10173"/>
      </w:tblGrid>
      <w:tr w:rsidR="00362D4A" w:rsidRPr="00EE127C" w14:paraId="71ACE8AE" w14:textId="77777777" w:rsidTr="00690B9E">
        <w:trPr>
          <w:trHeight w:val="98"/>
        </w:trPr>
        <w:tc>
          <w:tcPr>
            <w:tcW w:w="10173" w:type="dxa"/>
          </w:tcPr>
          <w:bookmarkEnd w:id="0"/>
          <w:p w14:paraId="3E6AD008" w14:textId="7963ECC0" w:rsidR="009F645A" w:rsidRDefault="00627ACA" w:rsidP="009D5E7F">
            <w:pPr>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A report was circulated for consideration.  B Brown provided a summary:</w:t>
            </w:r>
          </w:p>
          <w:p w14:paraId="097E6CE7" w14:textId="26EA7AC5" w:rsidR="00627ACA" w:rsidRDefault="00627ACA" w:rsidP="00627ACA">
            <w:pPr>
              <w:pStyle w:val="ListParagraph"/>
              <w:numPr>
                <w:ilvl w:val="0"/>
                <w:numId w:val="36"/>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Concerns were raised at the last meeting regarding </w:t>
            </w:r>
            <w:r w:rsidRPr="00627ACA">
              <w:rPr>
                <w:rFonts w:ascii="Arial" w:eastAsia="Calibri" w:hAnsi="Arial" w:cs="Arial"/>
                <w:color w:val="000000" w:themeColor="text1"/>
                <w:sz w:val="24"/>
                <w:szCs w:val="24"/>
              </w:rPr>
              <w:t xml:space="preserve">contracts regularly being extended for short timescales or rolled forward.  </w:t>
            </w:r>
            <w:r>
              <w:rPr>
                <w:rFonts w:ascii="Arial" w:eastAsia="Calibri" w:hAnsi="Arial" w:cs="Arial"/>
                <w:color w:val="000000" w:themeColor="text1"/>
                <w:sz w:val="24"/>
                <w:szCs w:val="24"/>
              </w:rPr>
              <w:t>The report lists the</w:t>
            </w:r>
            <w:r w:rsidRPr="00627ACA">
              <w:rPr>
                <w:rFonts w:ascii="Arial" w:eastAsia="Calibri" w:hAnsi="Arial" w:cs="Arial"/>
                <w:color w:val="000000" w:themeColor="text1"/>
                <w:sz w:val="24"/>
                <w:szCs w:val="24"/>
              </w:rPr>
              <w:t xml:space="preserve"> contract extension</w:t>
            </w:r>
            <w:r>
              <w:rPr>
                <w:rFonts w:ascii="Arial" w:eastAsia="Calibri" w:hAnsi="Arial" w:cs="Arial"/>
                <w:color w:val="000000" w:themeColor="text1"/>
                <w:sz w:val="24"/>
                <w:szCs w:val="24"/>
              </w:rPr>
              <w:t xml:space="preserve">s </w:t>
            </w:r>
            <w:r w:rsidRPr="00627ACA">
              <w:rPr>
                <w:rFonts w:ascii="Arial" w:eastAsia="Calibri" w:hAnsi="Arial" w:cs="Arial"/>
                <w:color w:val="000000" w:themeColor="text1"/>
                <w:sz w:val="24"/>
                <w:szCs w:val="24"/>
              </w:rPr>
              <w:t>approved by CCC from 1st April 2019 until present</w:t>
            </w:r>
            <w:r w:rsidR="00C47993">
              <w:rPr>
                <w:rFonts w:ascii="Arial" w:eastAsia="Calibri" w:hAnsi="Arial" w:cs="Arial"/>
                <w:color w:val="000000" w:themeColor="text1"/>
                <w:sz w:val="24"/>
                <w:szCs w:val="24"/>
              </w:rPr>
              <w:t xml:space="preserve"> and provides the rationale for the extension</w:t>
            </w:r>
            <w:r w:rsidR="00AD168F">
              <w:rPr>
                <w:rFonts w:ascii="Arial" w:eastAsia="Calibri" w:hAnsi="Arial" w:cs="Arial"/>
                <w:color w:val="000000" w:themeColor="text1"/>
                <w:sz w:val="24"/>
                <w:szCs w:val="24"/>
              </w:rPr>
              <w:t>s</w:t>
            </w:r>
            <w:r w:rsidR="00C47993">
              <w:rPr>
                <w:rFonts w:ascii="Arial" w:eastAsia="Calibri" w:hAnsi="Arial" w:cs="Arial"/>
                <w:color w:val="000000" w:themeColor="text1"/>
                <w:sz w:val="24"/>
                <w:szCs w:val="24"/>
              </w:rPr>
              <w:t xml:space="preserve">. </w:t>
            </w:r>
          </w:p>
          <w:p w14:paraId="75DBBC35" w14:textId="7C256395" w:rsidR="00C47993" w:rsidRPr="00AD168F" w:rsidRDefault="00C47993" w:rsidP="00AD168F">
            <w:pPr>
              <w:pStyle w:val="ListParagraph"/>
              <w:numPr>
                <w:ilvl w:val="0"/>
                <w:numId w:val="36"/>
              </w:numPr>
              <w:rPr>
                <w:rFonts w:ascii="Arial" w:eastAsia="Calibri" w:hAnsi="Arial" w:cs="Arial"/>
                <w:color w:val="000000" w:themeColor="text1"/>
                <w:sz w:val="24"/>
                <w:szCs w:val="24"/>
              </w:rPr>
            </w:pPr>
            <w:r>
              <w:rPr>
                <w:rFonts w:ascii="Arial" w:eastAsia="Calibri" w:hAnsi="Arial" w:cs="Arial"/>
                <w:color w:val="000000" w:themeColor="text1"/>
                <w:sz w:val="24"/>
                <w:szCs w:val="24"/>
              </w:rPr>
              <w:t>Considerable discussions take place with service leads prior to a proposal being submitted to CCC regarding procurement or contract extension. The default position for expiring contracts is procurement</w:t>
            </w:r>
            <w:r w:rsidR="00AD168F">
              <w:rPr>
                <w:rFonts w:ascii="Arial" w:eastAsia="Calibri" w:hAnsi="Arial" w:cs="Arial"/>
                <w:color w:val="000000" w:themeColor="text1"/>
                <w:sz w:val="24"/>
                <w:szCs w:val="24"/>
              </w:rPr>
              <w:t xml:space="preserve">, unless there are specific circumstances, eg, </w:t>
            </w:r>
            <w:r w:rsidRPr="00AD168F">
              <w:rPr>
                <w:rFonts w:ascii="Arial" w:eastAsia="Calibri" w:hAnsi="Arial" w:cs="Arial"/>
                <w:color w:val="000000" w:themeColor="text1"/>
                <w:sz w:val="24"/>
                <w:szCs w:val="24"/>
              </w:rPr>
              <w:t xml:space="preserve">a national change in guidance, localised provision which differs from the outside market, eg, </w:t>
            </w:r>
            <w:proofErr w:type="spellStart"/>
            <w:r w:rsidRPr="00AD168F">
              <w:rPr>
                <w:rFonts w:ascii="Arial" w:eastAsia="Calibri" w:hAnsi="Arial" w:cs="Arial"/>
                <w:color w:val="000000" w:themeColor="text1"/>
                <w:sz w:val="24"/>
                <w:szCs w:val="24"/>
              </w:rPr>
              <w:t>Carelink</w:t>
            </w:r>
            <w:proofErr w:type="spellEnd"/>
            <w:r w:rsidRPr="00AD168F">
              <w:rPr>
                <w:rFonts w:ascii="Arial" w:eastAsia="Calibri" w:hAnsi="Arial" w:cs="Arial"/>
                <w:color w:val="000000" w:themeColor="text1"/>
                <w:sz w:val="24"/>
                <w:szCs w:val="24"/>
              </w:rPr>
              <w:t>.</w:t>
            </w:r>
          </w:p>
          <w:p w14:paraId="59766027" w14:textId="25A1A562" w:rsidR="00C47993" w:rsidRDefault="00C47993" w:rsidP="00627ACA">
            <w:pPr>
              <w:pStyle w:val="ListParagraph"/>
              <w:numPr>
                <w:ilvl w:val="0"/>
                <w:numId w:val="36"/>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B Brown expressed confidence that the decisions made have been correct but noted that improvements could be made in terms of follow up, planning and timescales. </w:t>
            </w:r>
          </w:p>
          <w:p w14:paraId="3CF35613" w14:textId="7B8D678A" w:rsidR="00C47993" w:rsidRPr="00627ACA" w:rsidRDefault="00B72972" w:rsidP="00627ACA">
            <w:pPr>
              <w:pStyle w:val="ListParagraph"/>
              <w:numPr>
                <w:ilvl w:val="0"/>
                <w:numId w:val="36"/>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Longer contracts are being introduced, with some CCGs issuing 10-year contracts. Provision for the contract/service to develop and flex are built into the contract. NELCCG has issued the longer Support at Home contract </w:t>
            </w:r>
            <w:r w:rsidR="00AD168F">
              <w:rPr>
                <w:rFonts w:ascii="Arial" w:eastAsia="Calibri" w:hAnsi="Arial" w:cs="Arial"/>
                <w:color w:val="000000" w:themeColor="text1"/>
                <w:sz w:val="24"/>
                <w:szCs w:val="24"/>
              </w:rPr>
              <w:t>which enables development and flexibility</w:t>
            </w:r>
            <w:r>
              <w:rPr>
                <w:rFonts w:ascii="Arial" w:eastAsia="Calibri" w:hAnsi="Arial" w:cs="Arial"/>
                <w:color w:val="000000" w:themeColor="text1"/>
                <w:sz w:val="24"/>
                <w:szCs w:val="24"/>
              </w:rPr>
              <w:t xml:space="preserve">. </w:t>
            </w:r>
          </w:p>
          <w:p w14:paraId="5DE13DEA" w14:textId="29FB8247" w:rsidR="00627ACA" w:rsidRDefault="00627ACA" w:rsidP="009D5E7F">
            <w:pPr>
              <w:contextualSpacing/>
              <w:rPr>
                <w:rFonts w:ascii="Arial" w:eastAsia="Calibri" w:hAnsi="Arial" w:cs="Arial"/>
                <w:color w:val="000000" w:themeColor="text1"/>
                <w:sz w:val="24"/>
                <w:szCs w:val="24"/>
              </w:rPr>
            </w:pPr>
          </w:p>
          <w:p w14:paraId="30C1AEA4" w14:textId="472D3808" w:rsidR="00B72972" w:rsidRDefault="00B72972" w:rsidP="009D5E7F">
            <w:pPr>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The Committee provided the following feedback:</w:t>
            </w:r>
          </w:p>
          <w:p w14:paraId="1F71CC9F" w14:textId="6D68DEFF" w:rsidR="00627ACA" w:rsidRDefault="00B72972" w:rsidP="00B72972">
            <w:pPr>
              <w:pStyle w:val="ListParagraph"/>
              <w:numPr>
                <w:ilvl w:val="0"/>
                <w:numId w:val="38"/>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Feedback from the work undertaken by Futuregov was that contracts/ specifications should not be static and fixed but should include flexibility for ongoing development and change </w:t>
            </w:r>
            <w:r w:rsidR="00AD168F">
              <w:rPr>
                <w:rFonts w:ascii="Arial" w:eastAsia="Calibri" w:hAnsi="Arial" w:cs="Arial"/>
                <w:color w:val="000000" w:themeColor="text1"/>
                <w:sz w:val="24"/>
                <w:szCs w:val="24"/>
              </w:rPr>
              <w:t>to</w:t>
            </w:r>
            <w:r>
              <w:rPr>
                <w:rFonts w:ascii="Arial" w:eastAsia="Calibri" w:hAnsi="Arial" w:cs="Arial"/>
                <w:color w:val="000000" w:themeColor="text1"/>
                <w:sz w:val="24"/>
                <w:szCs w:val="24"/>
              </w:rPr>
              <w:t xml:space="preserve"> explore better value for money.  Robust performance management is key. Partners should continue to engage with their customers during the contract duration and they should share the same values and ethos and work with commissioners to evolve service models over time. </w:t>
            </w:r>
          </w:p>
          <w:p w14:paraId="3CEEF401" w14:textId="2DFC7788" w:rsidR="0036402F" w:rsidRPr="0036402F" w:rsidRDefault="0036402F" w:rsidP="0036402F">
            <w:pPr>
              <w:pStyle w:val="ListParagraph"/>
              <w:numPr>
                <w:ilvl w:val="0"/>
                <w:numId w:val="38"/>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Clarity to be provided in future reports </w:t>
            </w:r>
            <w:r w:rsidR="00833E47">
              <w:rPr>
                <w:rFonts w:ascii="Arial" w:eastAsia="Calibri" w:hAnsi="Arial" w:cs="Arial"/>
                <w:color w:val="000000" w:themeColor="text1"/>
                <w:sz w:val="24"/>
                <w:szCs w:val="24"/>
              </w:rPr>
              <w:t>for</w:t>
            </w:r>
            <w:r>
              <w:rPr>
                <w:rFonts w:ascii="Arial" w:eastAsia="Calibri" w:hAnsi="Arial" w:cs="Arial"/>
                <w:color w:val="000000" w:themeColor="text1"/>
                <w:sz w:val="24"/>
                <w:szCs w:val="24"/>
              </w:rPr>
              <w:t xml:space="preserve"> those contracts with extensions already built in</w:t>
            </w:r>
            <w:r w:rsidR="00833E47">
              <w:rPr>
                <w:rFonts w:ascii="Arial" w:eastAsia="Calibri" w:hAnsi="Arial" w:cs="Arial"/>
                <w:color w:val="000000" w:themeColor="text1"/>
                <w:sz w:val="24"/>
                <w:szCs w:val="24"/>
              </w:rPr>
              <w:t xml:space="preserve">, eg, 3 years plus 2. </w:t>
            </w:r>
            <w:r>
              <w:rPr>
                <w:rFonts w:ascii="Arial" w:eastAsia="Calibri" w:hAnsi="Arial" w:cs="Arial"/>
                <w:color w:val="000000" w:themeColor="text1"/>
                <w:sz w:val="24"/>
                <w:szCs w:val="24"/>
              </w:rPr>
              <w:t xml:space="preserve"> The expectation would be that the extra years built in would be used unless a provider was not performing. The report would clearly state that the </w:t>
            </w:r>
            <w:r w:rsidR="00833E47">
              <w:rPr>
                <w:rFonts w:ascii="Arial" w:eastAsia="Calibri" w:hAnsi="Arial" w:cs="Arial"/>
                <w:color w:val="000000" w:themeColor="text1"/>
                <w:sz w:val="24"/>
                <w:szCs w:val="24"/>
              </w:rPr>
              <w:t xml:space="preserve">contract was working </w:t>
            </w:r>
            <w:proofErr w:type="gramStart"/>
            <w:r w:rsidR="00833E47">
              <w:rPr>
                <w:rFonts w:ascii="Arial" w:eastAsia="Calibri" w:hAnsi="Arial" w:cs="Arial"/>
                <w:color w:val="000000" w:themeColor="text1"/>
                <w:sz w:val="24"/>
                <w:szCs w:val="24"/>
              </w:rPr>
              <w:t>well</w:t>
            </w:r>
            <w:proofErr w:type="gramEnd"/>
            <w:r w:rsidR="00833E47">
              <w:rPr>
                <w:rFonts w:ascii="Arial" w:eastAsia="Calibri" w:hAnsi="Arial" w:cs="Arial"/>
                <w:color w:val="000000" w:themeColor="text1"/>
                <w:sz w:val="24"/>
                <w:szCs w:val="24"/>
              </w:rPr>
              <w:t xml:space="preserve"> and the </w:t>
            </w:r>
            <w:r>
              <w:rPr>
                <w:rFonts w:ascii="Arial" w:eastAsia="Calibri" w:hAnsi="Arial" w:cs="Arial"/>
                <w:color w:val="000000" w:themeColor="text1"/>
                <w:sz w:val="24"/>
                <w:szCs w:val="24"/>
              </w:rPr>
              <w:t xml:space="preserve">CCG </w:t>
            </w:r>
            <w:r w:rsidR="00833E47">
              <w:rPr>
                <w:rFonts w:ascii="Arial" w:eastAsia="Calibri" w:hAnsi="Arial" w:cs="Arial"/>
                <w:color w:val="000000" w:themeColor="text1"/>
                <w:sz w:val="24"/>
                <w:szCs w:val="24"/>
              </w:rPr>
              <w:t>was</w:t>
            </w:r>
            <w:r>
              <w:rPr>
                <w:rFonts w:ascii="Arial" w:eastAsia="Calibri" w:hAnsi="Arial" w:cs="Arial"/>
                <w:color w:val="000000" w:themeColor="text1"/>
                <w:sz w:val="24"/>
                <w:szCs w:val="24"/>
              </w:rPr>
              <w:t xml:space="preserve"> taking up its option to extend the contract</w:t>
            </w:r>
            <w:r w:rsidR="00833E47">
              <w:rPr>
                <w:rFonts w:ascii="Arial" w:eastAsia="Calibri" w:hAnsi="Arial" w:cs="Arial"/>
                <w:color w:val="000000" w:themeColor="text1"/>
                <w:sz w:val="24"/>
                <w:szCs w:val="24"/>
              </w:rPr>
              <w:t xml:space="preserve"> by 2 years. </w:t>
            </w:r>
            <w:r>
              <w:rPr>
                <w:rFonts w:ascii="Arial" w:eastAsia="Calibri" w:hAnsi="Arial" w:cs="Arial"/>
                <w:color w:val="000000" w:themeColor="text1"/>
                <w:sz w:val="24"/>
                <w:szCs w:val="24"/>
              </w:rPr>
              <w:t xml:space="preserve"> </w:t>
            </w:r>
          </w:p>
          <w:p w14:paraId="4D6B13A3" w14:textId="6B545092" w:rsidR="00B72972" w:rsidRDefault="00B72972" w:rsidP="00B72972">
            <w:pPr>
              <w:pStyle w:val="ListParagraph"/>
              <w:numPr>
                <w:ilvl w:val="0"/>
                <w:numId w:val="38"/>
              </w:numPr>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 xml:space="preserve">It was proposed that </w:t>
            </w:r>
            <w:r w:rsidR="0036402F">
              <w:rPr>
                <w:rFonts w:ascii="Arial" w:eastAsia="Calibri" w:hAnsi="Arial" w:cs="Arial"/>
                <w:color w:val="000000" w:themeColor="text1"/>
                <w:sz w:val="24"/>
                <w:szCs w:val="24"/>
              </w:rPr>
              <w:t xml:space="preserve">clarification be given to </w:t>
            </w:r>
            <w:r>
              <w:rPr>
                <w:rFonts w:ascii="Arial" w:eastAsia="Calibri" w:hAnsi="Arial" w:cs="Arial"/>
                <w:color w:val="000000" w:themeColor="text1"/>
                <w:sz w:val="24"/>
                <w:szCs w:val="24"/>
              </w:rPr>
              <w:t>Service leads</w:t>
            </w:r>
            <w:r w:rsidR="0036402F">
              <w:rPr>
                <w:rFonts w:ascii="Arial" w:eastAsia="Calibri" w:hAnsi="Arial" w:cs="Arial"/>
                <w:color w:val="000000" w:themeColor="text1"/>
                <w:sz w:val="24"/>
                <w:szCs w:val="24"/>
              </w:rPr>
              <w:t xml:space="preserve"> regarding what is expected of them, eg, to articulate what has been learnt from the contract, what improvements and developments could be made, whether a procurement process is required or the contract be extended etc. </w:t>
            </w:r>
          </w:p>
          <w:p w14:paraId="67599512" w14:textId="77777777" w:rsidR="00833E47" w:rsidRDefault="0036402F" w:rsidP="00833E47">
            <w:pPr>
              <w:pStyle w:val="ListParagraph"/>
              <w:numPr>
                <w:ilvl w:val="0"/>
                <w:numId w:val="38"/>
              </w:num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It was agreed that a quarterly report (Gantt chart or spreadsheet) be brought to the Committee with clear timeframes and an update from Service leads. It was agreed that conversations should commence one year before the end of a contract. </w:t>
            </w:r>
          </w:p>
          <w:p w14:paraId="29F5AA57" w14:textId="77777777" w:rsidR="008649D8" w:rsidRDefault="00833E47" w:rsidP="00833E47">
            <w:pPr>
              <w:pStyle w:val="ListParagraph"/>
              <w:numPr>
                <w:ilvl w:val="0"/>
                <w:numId w:val="38"/>
              </w:numPr>
              <w:rPr>
                <w:rFonts w:ascii="Arial" w:eastAsia="Calibri" w:hAnsi="Arial" w:cs="Arial"/>
                <w:color w:val="000000" w:themeColor="text1"/>
                <w:sz w:val="24"/>
                <w:szCs w:val="24"/>
              </w:rPr>
            </w:pPr>
            <w:r>
              <w:rPr>
                <w:rFonts w:ascii="Arial" w:eastAsia="Calibri" w:hAnsi="Arial" w:cs="Arial"/>
                <w:color w:val="000000" w:themeColor="text1"/>
                <w:sz w:val="24"/>
                <w:szCs w:val="24"/>
              </w:rPr>
              <w:t>It was noted that p</w:t>
            </w:r>
            <w:r w:rsidRPr="00833E47">
              <w:rPr>
                <w:rFonts w:ascii="Arial" w:eastAsia="Calibri" w:hAnsi="Arial" w:cs="Arial"/>
                <w:color w:val="000000" w:themeColor="text1"/>
                <w:sz w:val="24"/>
                <w:szCs w:val="24"/>
              </w:rPr>
              <w:t xml:space="preserve">rocurement rules may change as a result of Brexit. </w:t>
            </w:r>
            <w:r>
              <w:rPr>
                <w:rFonts w:ascii="Arial" w:eastAsia="Calibri" w:hAnsi="Arial" w:cs="Arial"/>
                <w:color w:val="000000" w:themeColor="text1"/>
                <w:sz w:val="24"/>
                <w:szCs w:val="24"/>
              </w:rPr>
              <w:t>Updates will be brought to the Committee as they aris</w:t>
            </w:r>
            <w:r w:rsidR="00AD168F">
              <w:rPr>
                <w:rFonts w:ascii="Arial" w:eastAsia="Calibri" w:hAnsi="Arial" w:cs="Arial"/>
                <w:color w:val="000000" w:themeColor="text1"/>
                <w:sz w:val="24"/>
                <w:szCs w:val="24"/>
              </w:rPr>
              <w:t>e.</w:t>
            </w:r>
          </w:p>
          <w:p w14:paraId="1EFFF065" w14:textId="77777777" w:rsidR="00AD168F" w:rsidRDefault="00AD168F" w:rsidP="00AD168F">
            <w:pPr>
              <w:rPr>
                <w:rFonts w:ascii="Arial" w:eastAsia="Calibri" w:hAnsi="Arial" w:cs="Arial"/>
                <w:color w:val="000000" w:themeColor="text1"/>
                <w:sz w:val="24"/>
                <w:szCs w:val="24"/>
              </w:rPr>
            </w:pPr>
          </w:p>
          <w:p w14:paraId="08D515AB" w14:textId="729C4574" w:rsidR="00AD168F" w:rsidRPr="00AD168F" w:rsidRDefault="00AD168F" w:rsidP="00AD168F">
            <w:pPr>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Committee noted the update. </w:t>
            </w:r>
          </w:p>
        </w:tc>
      </w:tr>
    </w:tbl>
    <w:p w14:paraId="116757D2" w14:textId="3686DCA3" w:rsidR="00362D4A" w:rsidRPr="00EE127C" w:rsidRDefault="00D06BDB" w:rsidP="00362D4A">
      <w:pPr>
        <w:pStyle w:val="Heading1"/>
        <w:rPr>
          <w:rFonts w:cs="Arial"/>
          <w:sz w:val="24"/>
          <w:szCs w:val="24"/>
        </w:rPr>
      </w:pPr>
      <w:r w:rsidRPr="00D06BDB">
        <w:rPr>
          <w:rFonts w:cs="Arial"/>
          <w:sz w:val="24"/>
          <w:szCs w:val="24"/>
        </w:rPr>
        <w:lastRenderedPageBreak/>
        <w:t>Any contract extensions / procurements required following on from the contracts register review</w:t>
      </w:r>
    </w:p>
    <w:tbl>
      <w:tblPr>
        <w:tblW w:w="10173" w:type="dxa"/>
        <w:tblLayout w:type="fixed"/>
        <w:tblLook w:val="01E0" w:firstRow="1" w:lastRow="1" w:firstColumn="1" w:lastColumn="1" w:noHBand="0" w:noVBand="0"/>
      </w:tblPr>
      <w:tblGrid>
        <w:gridCol w:w="10173"/>
      </w:tblGrid>
      <w:tr w:rsidR="00362D4A" w:rsidRPr="00362D4A" w14:paraId="49CEE1DD" w14:textId="77777777" w:rsidTr="00690B9E">
        <w:trPr>
          <w:trHeight w:val="98"/>
        </w:trPr>
        <w:tc>
          <w:tcPr>
            <w:tcW w:w="10173" w:type="dxa"/>
          </w:tcPr>
          <w:p w14:paraId="00D5506E" w14:textId="61217447" w:rsidR="00D86276" w:rsidRDefault="00D86276" w:rsidP="00EA1F85">
            <w:pPr>
              <w:rPr>
                <w:rFonts w:ascii="Arial" w:eastAsia="Times New Roman" w:hAnsi="Arial" w:cs="Arial"/>
                <w:bCs/>
                <w:sz w:val="24"/>
                <w:szCs w:val="24"/>
                <w:lang w:eastAsia="en-GB"/>
              </w:rPr>
            </w:pPr>
            <w:r>
              <w:rPr>
                <w:rFonts w:ascii="Arial" w:eastAsia="Times New Roman" w:hAnsi="Arial" w:cs="Arial"/>
                <w:bCs/>
                <w:sz w:val="24"/>
                <w:szCs w:val="24"/>
                <w:lang w:eastAsia="en-GB"/>
              </w:rPr>
              <w:t>A report was circulated for consideration.  E McCabe provided a summary:</w:t>
            </w:r>
          </w:p>
          <w:p w14:paraId="1A2700EE" w14:textId="0AD35F03" w:rsidR="00D86276" w:rsidRDefault="008577B6" w:rsidP="00D86276">
            <w:pPr>
              <w:pStyle w:val="ListParagraph"/>
              <w:numPr>
                <w:ilvl w:val="0"/>
                <w:numId w:val="39"/>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NHS contracts with national bodies, </w:t>
            </w:r>
            <w:r w:rsidR="00AD168F">
              <w:rPr>
                <w:rFonts w:ascii="Arial" w:eastAsia="Times New Roman" w:hAnsi="Arial" w:cs="Arial"/>
                <w:bCs/>
                <w:sz w:val="24"/>
                <w:szCs w:val="24"/>
                <w:lang w:eastAsia="en-GB"/>
              </w:rPr>
              <w:t>eg</w:t>
            </w:r>
            <w:r>
              <w:rPr>
                <w:rFonts w:ascii="Arial" w:eastAsia="Times New Roman" w:hAnsi="Arial" w:cs="Arial"/>
                <w:bCs/>
                <w:sz w:val="24"/>
                <w:szCs w:val="24"/>
                <w:lang w:eastAsia="en-GB"/>
              </w:rPr>
              <w:t xml:space="preserve">, NLaG and EMAS – waiting for national direction; </w:t>
            </w:r>
            <w:r w:rsidR="00AD168F">
              <w:rPr>
                <w:rFonts w:ascii="Arial" w:eastAsia="Times New Roman" w:hAnsi="Arial" w:cs="Arial"/>
                <w:bCs/>
                <w:sz w:val="24"/>
                <w:szCs w:val="24"/>
                <w:lang w:eastAsia="en-GB"/>
              </w:rPr>
              <w:t>however,</w:t>
            </w:r>
            <w:r>
              <w:rPr>
                <w:rFonts w:ascii="Arial" w:eastAsia="Times New Roman" w:hAnsi="Arial" w:cs="Arial"/>
                <w:bCs/>
                <w:sz w:val="24"/>
                <w:szCs w:val="24"/>
                <w:lang w:eastAsia="en-GB"/>
              </w:rPr>
              <w:t xml:space="preserve"> the Phase 3 letter indicated that there would be no contracts for 2020/21. </w:t>
            </w:r>
          </w:p>
          <w:p w14:paraId="729F7C88" w14:textId="5E50C028" w:rsidR="008577B6" w:rsidRDefault="008577B6" w:rsidP="00D86276">
            <w:pPr>
              <w:pStyle w:val="ListParagraph"/>
              <w:numPr>
                <w:ilvl w:val="0"/>
                <w:numId w:val="39"/>
              </w:numPr>
              <w:rPr>
                <w:rFonts w:ascii="Arial" w:eastAsia="Times New Roman" w:hAnsi="Arial" w:cs="Arial"/>
                <w:bCs/>
                <w:sz w:val="24"/>
                <w:szCs w:val="24"/>
                <w:lang w:eastAsia="en-GB"/>
              </w:rPr>
            </w:pPr>
            <w:r w:rsidRPr="008577B6">
              <w:rPr>
                <w:rFonts w:ascii="Arial" w:eastAsia="Times New Roman" w:hAnsi="Arial" w:cs="Arial"/>
                <w:bCs/>
                <w:sz w:val="24"/>
                <w:szCs w:val="24"/>
                <w:lang w:eastAsia="en-GB"/>
              </w:rPr>
              <w:t xml:space="preserve">St Andrews Hospice </w:t>
            </w:r>
            <w:proofErr w:type="gramStart"/>
            <w:r>
              <w:rPr>
                <w:rFonts w:ascii="Arial" w:eastAsia="Times New Roman" w:hAnsi="Arial" w:cs="Arial"/>
                <w:bCs/>
                <w:sz w:val="24"/>
                <w:szCs w:val="24"/>
                <w:lang w:eastAsia="en-GB"/>
              </w:rPr>
              <w:t xml:space="preserve">– </w:t>
            </w:r>
            <w:r w:rsidR="00AD168F">
              <w:rPr>
                <w:rFonts w:ascii="Arial" w:eastAsia="Times New Roman" w:hAnsi="Arial" w:cs="Arial"/>
                <w:bCs/>
                <w:sz w:val="24"/>
                <w:szCs w:val="24"/>
                <w:lang w:eastAsia="en-GB"/>
              </w:rPr>
              <w:t xml:space="preserve"> the</w:t>
            </w:r>
            <w:proofErr w:type="gramEnd"/>
            <w:r w:rsidR="00AD168F">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documentation </w:t>
            </w:r>
            <w:r w:rsidR="00AD168F">
              <w:rPr>
                <w:rFonts w:ascii="Arial" w:eastAsia="Times New Roman" w:hAnsi="Arial" w:cs="Arial"/>
                <w:bCs/>
                <w:sz w:val="24"/>
                <w:szCs w:val="24"/>
                <w:lang w:eastAsia="en-GB"/>
              </w:rPr>
              <w:t>has  been</w:t>
            </w:r>
            <w:r>
              <w:rPr>
                <w:rFonts w:ascii="Arial" w:eastAsia="Times New Roman" w:hAnsi="Arial" w:cs="Arial"/>
                <w:bCs/>
                <w:sz w:val="24"/>
                <w:szCs w:val="24"/>
                <w:lang w:eastAsia="en-GB"/>
              </w:rPr>
              <w:t xml:space="preserve"> drafted. Central funding for hospices will stop and pre covid grant arrangements will resume. Hospices may ask for additional support due to the closure of its charity shops.</w:t>
            </w:r>
          </w:p>
          <w:p w14:paraId="2F6ADB3E" w14:textId="0A54358A" w:rsidR="008577B6" w:rsidRDefault="008577B6" w:rsidP="00D86276">
            <w:pPr>
              <w:pStyle w:val="ListParagraph"/>
              <w:numPr>
                <w:ilvl w:val="0"/>
                <w:numId w:val="39"/>
              </w:numPr>
              <w:rPr>
                <w:rFonts w:ascii="Arial" w:eastAsia="Times New Roman" w:hAnsi="Arial" w:cs="Arial"/>
                <w:bCs/>
                <w:sz w:val="24"/>
                <w:szCs w:val="24"/>
                <w:lang w:eastAsia="en-GB"/>
              </w:rPr>
            </w:pPr>
            <w:r w:rsidRPr="008577B6">
              <w:rPr>
                <w:rFonts w:ascii="Arial" w:eastAsia="Times New Roman" w:hAnsi="Arial" w:cs="Arial"/>
                <w:bCs/>
                <w:sz w:val="24"/>
                <w:szCs w:val="24"/>
                <w:lang w:eastAsia="en-GB"/>
              </w:rPr>
              <w:t>Home Care - Lead Provider and Approved provider</w:t>
            </w:r>
            <w:r>
              <w:rPr>
                <w:rFonts w:ascii="Arial" w:eastAsia="Times New Roman" w:hAnsi="Arial" w:cs="Arial"/>
                <w:bCs/>
                <w:sz w:val="24"/>
                <w:szCs w:val="24"/>
                <w:lang w:eastAsia="en-GB"/>
              </w:rPr>
              <w:t xml:space="preserve"> - </w:t>
            </w:r>
            <w:r w:rsidRPr="008577B6">
              <w:rPr>
                <w:rFonts w:ascii="Arial" w:eastAsia="Times New Roman" w:hAnsi="Arial" w:cs="Arial"/>
                <w:bCs/>
                <w:sz w:val="24"/>
                <w:szCs w:val="24"/>
                <w:lang w:eastAsia="en-GB"/>
              </w:rPr>
              <w:t xml:space="preserve">new contracts to </w:t>
            </w:r>
            <w:r w:rsidR="00AD168F" w:rsidRPr="008577B6">
              <w:rPr>
                <w:rFonts w:ascii="Arial" w:eastAsia="Times New Roman" w:hAnsi="Arial" w:cs="Arial"/>
                <w:bCs/>
                <w:sz w:val="24"/>
                <w:szCs w:val="24"/>
                <w:lang w:eastAsia="en-GB"/>
              </w:rPr>
              <w:t>be awarded</w:t>
            </w:r>
            <w:r w:rsidRPr="008577B6">
              <w:rPr>
                <w:rFonts w:ascii="Arial" w:eastAsia="Times New Roman" w:hAnsi="Arial" w:cs="Arial"/>
                <w:bCs/>
                <w:sz w:val="24"/>
                <w:szCs w:val="24"/>
                <w:lang w:eastAsia="en-GB"/>
              </w:rPr>
              <w:t xml:space="preserve"> for </w:t>
            </w:r>
            <w:r w:rsidR="00AD168F">
              <w:rPr>
                <w:rFonts w:ascii="Arial" w:eastAsia="Times New Roman" w:hAnsi="Arial" w:cs="Arial"/>
                <w:bCs/>
                <w:sz w:val="24"/>
                <w:szCs w:val="24"/>
                <w:lang w:eastAsia="en-GB"/>
              </w:rPr>
              <w:t>1/10/</w:t>
            </w:r>
            <w:r w:rsidRPr="008577B6">
              <w:rPr>
                <w:rFonts w:ascii="Arial" w:eastAsia="Times New Roman" w:hAnsi="Arial" w:cs="Arial"/>
                <w:bCs/>
                <w:sz w:val="24"/>
                <w:szCs w:val="24"/>
                <w:lang w:eastAsia="en-GB"/>
              </w:rPr>
              <w:t>2020 after</w:t>
            </w:r>
            <w:r>
              <w:rPr>
                <w:rFonts w:ascii="Arial" w:eastAsia="Times New Roman" w:hAnsi="Arial" w:cs="Arial"/>
                <w:bCs/>
                <w:sz w:val="24"/>
                <w:szCs w:val="24"/>
                <w:lang w:eastAsia="en-GB"/>
              </w:rPr>
              <w:t xml:space="preserve"> a</w:t>
            </w:r>
            <w:r w:rsidRPr="008577B6">
              <w:rPr>
                <w:rFonts w:ascii="Arial" w:eastAsia="Times New Roman" w:hAnsi="Arial" w:cs="Arial"/>
                <w:bCs/>
                <w:sz w:val="24"/>
                <w:szCs w:val="24"/>
                <w:lang w:eastAsia="en-GB"/>
              </w:rPr>
              <w:t xml:space="preserve"> delay due to COVID</w:t>
            </w:r>
            <w:r>
              <w:rPr>
                <w:rFonts w:ascii="Arial" w:eastAsia="Times New Roman" w:hAnsi="Arial" w:cs="Arial"/>
                <w:bCs/>
                <w:sz w:val="24"/>
                <w:szCs w:val="24"/>
                <w:lang w:eastAsia="en-GB"/>
              </w:rPr>
              <w:t>.</w:t>
            </w:r>
          </w:p>
          <w:p w14:paraId="7D43715B" w14:textId="06003A4A" w:rsidR="008577B6" w:rsidRPr="00AD168F" w:rsidRDefault="008577B6" w:rsidP="00AD168F">
            <w:pPr>
              <w:pStyle w:val="ListParagraph"/>
              <w:numPr>
                <w:ilvl w:val="0"/>
                <w:numId w:val="39"/>
              </w:numPr>
              <w:rPr>
                <w:rFonts w:ascii="Arial" w:eastAsia="Times New Roman" w:hAnsi="Arial" w:cs="Arial"/>
                <w:bCs/>
                <w:sz w:val="24"/>
                <w:szCs w:val="24"/>
                <w:lang w:eastAsia="en-GB"/>
              </w:rPr>
            </w:pPr>
            <w:r w:rsidRPr="008577B6">
              <w:rPr>
                <w:rFonts w:ascii="Arial" w:eastAsia="Times New Roman" w:hAnsi="Arial" w:cs="Arial"/>
                <w:bCs/>
                <w:sz w:val="24"/>
                <w:szCs w:val="24"/>
                <w:lang w:eastAsia="en-GB"/>
              </w:rPr>
              <w:t xml:space="preserve">ABL </w:t>
            </w:r>
            <w:proofErr w:type="gramStart"/>
            <w:r w:rsidRPr="008577B6">
              <w:rPr>
                <w:rFonts w:ascii="Arial" w:eastAsia="Times New Roman" w:hAnsi="Arial" w:cs="Arial"/>
                <w:bCs/>
                <w:sz w:val="24"/>
                <w:szCs w:val="24"/>
                <w:lang w:eastAsia="en-GB"/>
              </w:rPr>
              <w:t xml:space="preserve">Health </w:t>
            </w:r>
            <w:r w:rsidR="00AD168F">
              <w:rPr>
                <w:rFonts w:ascii="Arial" w:eastAsia="Times New Roman" w:hAnsi="Arial" w:cs="Arial"/>
                <w:bCs/>
                <w:sz w:val="24"/>
                <w:szCs w:val="24"/>
                <w:lang w:eastAsia="en-GB"/>
              </w:rPr>
              <w:t xml:space="preserve"> </w:t>
            </w:r>
            <w:r w:rsidRPr="00AD168F">
              <w:rPr>
                <w:rFonts w:ascii="Arial" w:eastAsia="Times New Roman" w:hAnsi="Arial" w:cs="Arial"/>
                <w:bCs/>
                <w:sz w:val="24"/>
                <w:szCs w:val="24"/>
                <w:lang w:eastAsia="en-GB"/>
              </w:rPr>
              <w:t>–</w:t>
            </w:r>
            <w:proofErr w:type="gramEnd"/>
            <w:r w:rsidRPr="00AD168F">
              <w:rPr>
                <w:rFonts w:ascii="Arial" w:eastAsia="Times New Roman" w:hAnsi="Arial" w:cs="Arial"/>
                <w:bCs/>
                <w:sz w:val="24"/>
                <w:szCs w:val="24"/>
                <w:lang w:eastAsia="en-GB"/>
              </w:rPr>
              <w:t xml:space="preserve"> waiting for the national obesity strategy. NEL is working with NLCCG on</w:t>
            </w:r>
            <w:r w:rsidR="005A7055" w:rsidRPr="00AD168F">
              <w:rPr>
                <w:rFonts w:ascii="Arial" w:eastAsia="Times New Roman" w:hAnsi="Arial" w:cs="Arial"/>
                <w:bCs/>
                <w:sz w:val="24"/>
                <w:szCs w:val="24"/>
                <w:lang w:eastAsia="en-GB"/>
              </w:rPr>
              <w:t xml:space="preserve"> a potential joint procurement in the Autumn.  The anticipated data won’t necessarily be available. Work will be required with the provider to avoid having to move to more extreme </w:t>
            </w:r>
            <w:r w:rsidR="00562FD2" w:rsidRPr="00AD168F">
              <w:rPr>
                <w:rFonts w:ascii="Arial" w:eastAsia="Times New Roman" w:hAnsi="Arial" w:cs="Arial"/>
                <w:bCs/>
                <w:sz w:val="24"/>
                <w:szCs w:val="24"/>
                <w:lang w:eastAsia="en-GB"/>
              </w:rPr>
              <w:t>weight loss</w:t>
            </w:r>
            <w:r w:rsidR="005A7055" w:rsidRPr="00AD168F">
              <w:rPr>
                <w:rFonts w:ascii="Arial" w:eastAsia="Times New Roman" w:hAnsi="Arial" w:cs="Arial"/>
                <w:bCs/>
                <w:sz w:val="24"/>
                <w:szCs w:val="24"/>
                <w:lang w:eastAsia="en-GB"/>
              </w:rPr>
              <w:t xml:space="preserve"> surgery. </w:t>
            </w:r>
          </w:p>
          <w:p w14:paraId="05C32D97" w14:textId="451641C7" w:rsidR="00EA1F85" w:rsidRDefault="005A7055" w:rsidP="00EA1F85">
            <w:pPr>
              <w:pStyle w:val="ListParagraph"/>
              <w:numPr>
                <w:ilvl w:val="0"/>
                <w:numId w:val="39"/>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IT – a </w:t>
            </w:r>
            <w:r w:rsidR="00562FD2">
              <w:rPr>
                <w:rFonts w:ascii="Arial" w:eastAsia="Times New Roman" w:hAnsi="Arial" w:cs="Arial"/>
                <w:bCs/>
                <w:sz w:val="24"/>
                <w:szCs w:val="24"/>
                <w:lang w:eastAsia="en-GB"/>
              </w:rPr>
              <w:t>one-year</w:t>
            </w:r>
            <w:r>
              <w:rPr>
                <w:rFonts w:ascii="Arial" w:eastAsia="Times New Roman" w:hAnsi="Arial" w:cs="Arial"/>
                <w:bCs/>
                <w:sz w:val="24"/>
                <w:szCs w:val="24"/>
                <w:lang w:eastAsia="en-GB"/>
              </w:rPr>
              <w:t xml:space="preserve"> extension is available in the contract.  J Mitchell </w:t>
            </w:r>
            <w:r w:rsidR="00AD168F">
              <w:rPr>
                <w:rFonts w:ascii="Arial" w:eastAsia="Times New Roman" w:hAnsi="Arial" w:cs="Arial"/>
                <w:bCs/>
                <w:sz w:val="24"/>
                <w:szCs w:val="24"/>
                <w:lang w:eastAsia="en-GB"/>
              </w:rPr>
              <w:t>to</w:t>
            </w:r>
            <w:r>
              <w:rPr>
                <w:rFonts w:ascii="Arial" w:eastAsia="Times New Roman" w:hAnsi="Arial" w:cs="Arial"/>
                <w:bCs/>
                <w:sz w:val="24"/>
                <w:szCs w:val="24"/>
                <w:lang w:eastAsia="en-GB"/>
              </w:rPr>
              <w:t xml:space="preserve"> be asked to determine whether he is happy to award the extension.</w:t>
            </w:r>
          </w:p>
          <w:p w14:paraId="19F5E5BB" w14:textId="6B01C3A5" w:rsidR="005A7055" w:rsidRDefault="005A7055" w:rsidP="00EA1F85">
            <w:pPr>
              <w:pStyle w:val="ListParagraph"/>
              <w:numPr>
                <w:ilvl w:val="0"/>
                <w:numId w:val="39"/>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Transport service - </w:t>
            </w:r>
            <w:r w:rsidR="003362BC" w:rsidRPr="003362BC">
              <w:rPr>
                <w:rFonts w:ascii="Arial" w:eastAsia="Times New Roman" w:hAnsi="Arial" w:cs="Arial"/>
                <w:bCs/>
                <w:sz w:val="24"/>
                <w:szCs w:val="24"/>
                <w:lang w:eastAsia="en-GB"/>
              </w:rPr>
              <w:t xml:space="preserve">prospective procurement </w:t>
            </w:r>
            <w:r w:rsidR="003362BC">
              <w:rPr>
                <w:rFonts w:ascii="Arial" w:eastAsia="Times New Roman" w:hAnsi="Arial" w:cs="Arial"/>
                <w:bCs/>
                <w:sz w:val="24"/>
                <w:szCs w:val="24"/>
                <w:lang w:eastAsia="en-GB"/>
              </w:rPr>
              <w:t xml:space="preserve">date is </w:t>
            </w:r>
            <w:r w:rsidR="003362BC" w:rsidRPr="003362BC">
              <w:rPr>
                <w:rFonts w:ascii="Arial" w:eastAsia="Times New Roman" w:hAnsi="Arial" w:cs="Arial"/>
                <w:bCs/>
                <w:sz w:val="24"/>
                <w:szCs w:val="24"/>
                <w:lang w:eastAsia="en-GB"/>
              </w:rPr>
              <w:t>1st Dec</w:t>
            </w:r>
            <w:r w:rsidR="003362BC">
              <w:rPr>
                <w:rFonts w:ascii="Arial" w:eastAsia="Times New Roman" w:hAnsi="Arial" w:cs="Arial"/>
                <w:bCs/>
                <w:sz w:val="24"/>
                <w:szCs w:val="24"/>
                <w:lang w:eastAsia="en-GB"/>
              </w:rPr>
              <w:t>ember</w:t>
            </w:r>
            <w:r w:rsidR="003362BC" w:rsidRPr="003362BC">
              <w:rPr>
                <w:rFonts w:ascii="Arial" w:eastAsia="Times New Roman" w:hAnsi="Arial" w:cs="Arial"/>
                <w:bCs/>
                <w:sz w:val="24"/>
                <w:szCs w:val="24"/>
                <w:lang w:eastAsia="en-GB"/>
              </w:rPr>
              <w:t xml:space="preserve"> to award </w:t>
            </w:r>
            <w:r w:rsidR="003362BC">
              <w:rPr>
                <w:rFonts w:ascii="Arial" w:eastAsia="Times New Roman" w:hAnsi="Arial" w:cs="Arial"/>
                <w:bCs/>
                <w:sz w:val="24"/>
                <w:szCs w:val="24"/>
                <w:lang w:eastAsia="en-GB"/>
              </w:rPr>
              <w:t xml:space="preserve">in </w:t>
            </w:r>
            <w:r w:rsidR="003362BC" w:rsidRPr="003362BC">
              <w:rPr>
                <w:rFonts w:ascii="Arial" w:eastAsia="Times New Roman" w:hAnsi="Arial" w:cs="Arial"/>
                <w:bCs/>
                <w:sz w:val="24"/>
                <w:szCs w:val="24"/>
                <w:lang w:eastAsia="en-GB"/>
              </w:rPr>
              <w:t xml:space="preserve">April 21 </w:t>
            </w:r>
            <w:r w:rsidR="003362BC">
              <w:rPr>
                <w:rFonts w:ascii="Arial" w:eastAsia="Times New Roman" w:hAnsi="Arial" w:cs="Arial"/>
                <w:bCs/>
                <w:sz w:val="24"/>
                <w:szCs w:val="24"/>
                <w:lang w:eastAsia="en-GB"/>
              </w:rPr>
              <w:t xml:space="preserve">and </w:t>
            </w:r>
            <w:r w:rsidR="003362BC" w:rsidRPr="003362BC">
              <w:rPr>
                <w:rFonts w:ascii="Arial" w:eastAsia="Times New Roman" w:hAnsi="Arial" w:cs="Arial"/>
                <w:bCs/>
                <w:sz w:val="24"/>
                <w:szCs w:val="24"/>
                <w:lang w:eastAsia="en-GB"/>
              </w:rPr>
              <w:t xml:space="preserve">go live </w:t>
            </w:r>
            <w:r w:rsidR="00AD168F">
              <w:rPr>
                <w:rFonts w:ascii="Arial" w:eastAsia="Times New Roman" w:hAnsi="Arial" w:cs="Arial"/>
                <w:bCs/>
                <w:sz w:val="24"/>
                <w:szCs w:val="24"/>
                <w:lang w:eastAsia="en-GB"/>
              </w:rPr>
              <w:t xml:space="preserve">in </w:t>
            </w:r>
            <w:r w:rsidR="003362BC" w:rsidRPr="003362BC">
              <w:rPr>
                <w:rFonts w:ascii="Arial" w:eastAsia="Times New Roman" w:hAnsi="Arial" w:cs="Arial"/>
                <w:bCs/>
                <w:sz w:val="24"/>
                <w:szCs w:val="24"/>
                <w:lang w:eastAsia="en-GB"/>
              </w:rPr>
              <w:t>Oct 21.</w:t>
            </w:r>
            <w:r w:rsidR="003362BC">
              <w:rPr>
                <w:rFonts w:ascii="Arial" w:eastAsia="Times New Roman" w:hAnsi="Arial" w:cs="Arial"/>
                <w:bCs/>
                <w:sz w:val="24"/>
                <w:szCs w:val="24"/>
                <w:lang w:eastAsia="en-GB"/>
              </w:rPr>
              <w:t xml:space="preserve"> This will be the most complicated contract. </w:t>
            </w:r>
          </w:p>
          <w:p w14:paraId="0DBDBF87" w14:textId="4186D811" w:rsidR="003362BC" w:rsidRDefault="003362BC" w:rsidP="00EA1F85">
            <w:pPr>
              <w:pStyle w:val="ListParagraph"/>
              <w:numPr>
                <w:ilvl w:val="0"/>
                <w:numId w:val="39"/>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AQP - </w:t>
            </w:r>
            <w:r w:rsidRPr="003362BC">
              <w:rPr>
                <w:rFonts w:ascii="Arial" w:eastAsia="Times New Roman" w:hAnsi="Arial" w:cs="Arial"/>
                <w:bCs/>
                <w:sz w:val="24"/>
                <w:szCs w:val="24"/>
                <w:lang w:eastAsia="en-GB"/>
              </w:rPr>
              <w:t xml:space="preserve">NOUS &amp; pain management </w:t>
            </w:r>
            <w:r>
              <w:rPr>
                <w:rFonts w:ascii="Arial" w:eastAsia="Times New Roman" w:hAnsi="Arial" w:cs="Arial"/>
                <w:bCs/>
                <w:sz w:val="24"/>
                <w:szCs w:val="24"/>
                <w:lang w:eastAsia="en-GB"/>
              </w:rPr>
              <w:t xml:space="preserve">– a review is required with P Bamgbala and other colleagues around how the service is to be defined going forward, eg, does the CCG still want an AQP or one provider? There is currently one provider for pain management. </w:t>
            </w:r>
          </w:p>
          <w:p w14:paraId="4A71311B" w14:textId="47EFEEB1" w:rsidR="00EA1F85" w:rsidRDefault="00836946" w:rsidP="00EA1F85">
            <w:pPr>
              <w:pStyle w:val="ListParagraph"/>
              <w:numPr>
                <w:ilvl w:val="0"/>
                <w:numId w:val="39"/>
              </w:numPr>
              <w:rPr>
                <w:rFonts w:ascii="Arial" w:eastAsia="Times New Roman" w:hAnsi="Arial" w:cs="Arial"/>
                <w:bCs/>
                <w:sz w:val="24"/>
                <w:szCs w:val="24"/>
                <w:lang w:eastAsia="en-GB"/>
              </w:rPr>
            </w:pPr>
            <w:r w:rsidRPr="003362BC">
              <w:rPr>
                <w:rFonts w:ascii="Arial" w:eastAsia="Times New Roman" w:hAnsi="Arial" w:cs="Arial"/>
                <w:bCs/>
                <w:sz w:val="24"/>
                <w:szCs w:val="24"/>
                <w:lang w:eastAsia="en-GB"/>
              </w:rPr>
              <w:t xml:space="preserve">Advocacy – </w:t>
            </w:r>
            <w:r w:rsidR="00562FD2">
              <w:rPr>
                <w:rFonts w:ascii="Arial" w:eastAsia="Times New Roman" w:hAnsi="Arial" w:cs="Arial"/>
                <w:bCs/>
                <w:sz w:val="24"/>
                <w:szCs w:val="24"/>
                <w:lang w:eastAsia="en-GB"/>
              </w:rPr>
              <w:t>the contract is due to expire on 30</w:t>
            </w:r>
            <w:r w:rsidR="00562FD2" w:rsidRPr="00562FD2">
              <w:rPr>
                <w:rFonts w:ascii="Arial" w:eastAsia="Times New Roman" w:hAnsi="Arial" w:cs="Arial"/>
                <w:bCs/>
                <w:sz w:val="24"/>
                <w:szCs w:val="24"/>
                <w:vertAlign w:val="superscript"/>
                <w:lang w:eastAsia="en-GB"/>
              </w:rPr>
              <w:t>th</w:t>
            </w:r>
            <w:r w:rsidR="00562FD2">
              <w:rPr>
                <w:rFonts w:ascii="Arial" w:eastAsia="Times New Roman" w:hAnsi="Arial" w:cs="Arial"/>
                <w:bCs/>
                <w:sz w:val="24"/>
                <w:szCs w:val="24"/>
                <w:lang w:eastAsia="en-GB"/>
              </w:rPr>
              <w:t xml:space="preserve"> September 2020. </w:t>
            </w:r>
            <w:r w:rsidR="003362BC">
              <w:rPr>
                <w:rFonts w:ascii="Arial" w:eastAsia="Times New Roman" w:hAnsi="Arial" w:cs="Arial"/>
                <w:bCs/>
                <w:sz w:val="24"/>
                <w:szCs w:val="24"/>
                <w:lang w:eastAsia="en-GB"/>
              </w:rPr>
              <w:t xml:space="preserve">L Holton </w:t>
            </w:r>
            <w:r w:rsidR="00AD168F">
              <w:rPr>
                <w:rFonts w:ascii="Arial" w:eastAsia="Times New Roman" w:hAnsi="Arial" w:cs="Arial"/>
                <w:bCs/>
                <w:sz w:val="24"/>
                <w:szCs w:val="24"/>
                <w:lang w:eastAsia="en-GB"/>
              </w:rPr>
              <w:t>is</w:t>
            </w:r>
            <w:r w:rsidR="003362BC">
              <w:rPr>
                <w:rFonts w:ascii="Arial" w:eastAsia="Times New Roman" w:hAnsi="Arial" w:cs="Arial"/>
                <w:bCs/>
                <w:sz w:val="24"/>
                <w:szCs w:val="24"/>
                <w:lang w:eastAsia="en-GB"/>
              </w:rPr>
              <w:t xml:space="preserve"> </w:t>
            </w:r>
            <w:r w:rsidR="00562FD2">
              <w:rPr>
                <w:rFonts w:ascii="Arial" w:eastAsia="Times New Roman" w:hAnsi="Arial" w:cs="Arial"/>
                <w:bCs/>
                <w:sz w:val="24"/>
                <w:szCs w:val="24"/>
                <w:lang w:eastAsia="en-GB"/>
              </w:rPr>
              <w:t>waiting for</w:t>
            </w:r>
            <w:r w:rsidR="003362BC">
              <w:rPr>
                <w:rFonts w:ascii="Arial" w:eastAsia="Times New Roman" w:hAnsi="Arial" w:cs="Arial"/>
                <w:bCs/>
                <w:sz w:val="24"/>
                <w:szCs w:val="24"/>
                <w:lang w:eastAsia="en-GB"/>
              </w:rPr>
              <w:t xml:space="preserve"> the publication of new national guidance.  The contracts team are working with L Holton on an almost daily basis</w:t>
            </w:r>
            <w:r w:rsidR="00562FD2">
              <w:rPr>
                <w:rFonts w:ascii="Arial" w:eastAsia="Times New Roman" w:hAnsi="Arial" w:cs="Arial"/>
                <w:bCs/>
                <w:sz w:val="24"/>
                <w:szCs w:val="24"/>
                <w:lang w:eastAsia="en-GB"/>
              </w:rPr>
              <w:t xml:space="preserve"> on this contract. </w:t>
            </w:r>
          </w:p>
          <w:p w14:paraId="3E4F228B" w14:textId="236F2CF1" w:rsidR="003362BC" w:rsidRDefault="003362BC" w:rsidP="00EA1F85">
            <w:pPr>
              <w:pStyle w:val="ListParagraph"/>
              <w:numPr>
                <w:ilvl w:val="0"/>
                <w:numId w:val="39"/>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next report will provide more detail around the proposals for the Committee to consider. </w:t>
            </w:r>
          </w:p>
          <w:p w14:paraId="2B492D1B" w14:textId="77777777" w:rsidR="003362BC" w:rsidRPr="003362BC" w:rsidRDefault="003362BC" w:rsidP="003362BC">
            <w:pPr>
              <w:rPr>
                <w:rFonts w:ascii="Arial" w:eastAsia="Times New Roman" w:hAnsi="Arial" w:cs="Arial"/>
                <w:bCs/>
                <w:sz w:val="24"/>
                <w:szCs w:val="24"/>
                <w:lang w:eastAsia="en-GB"/>
              </w:rPr>
            </w:pPr>
          </w:p>
          <w:p w14:paraId="16C2CA12" w14:textId="02ABFAFF" w:rsidR="008649D8" w:rsidRPr="00AD74CD" w:rsidRDefault="00562FD2" w:rsidP="00562FD2">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Committee noted the update. </w:t>
            </w:r>
          </w:p>
        </w:tc>
      </w:tr>
    </w:tbl>
    <w:p w14:paraId="20BBC683" w14:textId="77777777" w:rsidR="00362D4A" w:rsidRPr="00EE127C" w:rsidRDefault="00362D4A" w:rsidP="00362D4A">
      <w:pPr>
        <w:rPr>
          <w:rFonts w:ascii="Arial" w:hAnsi="Arial" w:cs="Arial"/>
          <w:sz w:val="24"/>
          <w:szCs w:val="24"/>
        </w:rPr>
      </w:pPr>
    </w:p>
    <w:p w14:paraId="5EBB404B" w14:textId="705CD7FB" w:rsidR="00362D4A" w:rsidRPr="00EE127C" w:rsidRDefault="006661EF" w:rsidP="00BC5B15">
      <w:pPr>
        <w:pStyle w:val="Heading1"/>
        <w:rPr>
          <w:rFonts w:cs="Arial"/>
          <w:sz w:val="24"/>
          <w:szCs w:val="24"/>
        </w:rPr>
      </w:pPr>
      <w:r w:rsidRPr="006661EF">
        <w:rPr>
          <w:rFonts w:cs="Arial"/>
          <w:sz w:val="24"/>
          <w:szCs w:val="24"/>
        </w:rPr>
        <w:t>NHSE Care Home Capacity Tracker Update</w:t>
      </w:r>
    </w:p>
    <w:tbl>
      <w:tblPr>
        <w:tblW w:w="10173" w:type="dxa"/>
        <w:tblLayout w:type="fixed"/>
        <w:tblLook w:val="01E0" w:firstRow="1" w:lastRow="1" w:firstColumn="1" w:lastColumn="1" w:noHBand="0" w:noVBand="0"/>
      </w:tblPr>
      <w:tblGrid>
        <w:gridCol w:w="10173"/>
      </w:tblGrid>
      <w:tr w:rsidR="00362D4A" w:rsidRPr="00EE127C" w14:paraId="268542B9" w14:textId="77777777" w:rsidTr="00AD74CD">
        <w:trPr>
          <w:trHeight w:val="98"/>
        </w:trPr>
        <w:tc>
          <w:tcPr>
            <w:tcW w:w="10173" w:type="dxa"/>
          </w:tcPr>
          <w:p w14:paraId="172D3455" w14:textId="4B64883F" w:rsidR="00564F4E" w:rsidRDefault="00CB72EF" w:rsidP="00C63DA1">
            <w:pPr>
              <w:contextualSpacing/>
              <w:rPr>
                <w:rFonts w:ascii="Arial" w:hAnsi="Arial" w:cs="Arial"/>
                <w:sz w:val="24"/>
                <w:szCs w:val="24"/>
              </w:rPr>
            </w:pPr>
            <w:r>
              <w:rPr>
                <w:rFonts w:ascii="Arial" w:hAnsi="Arial" w:cs="Arial"/>
                <w:sz w:val="24"/>
                <w:szCs w:val="24"/>
              </w:rPr>
              <w:t>B Bradshaw provided the Committee with a demonstration on the NHSE Care home capacity tracker:</w:t>
            </w:r>
          </w:p>
          <w:p w14:paraId="6A67A9C1" w14:textId="0E88E41F" w:rsidR="00CB72EF" w:rsidRDefault="00CB72EF" w:rsidP="00CB72EF">
            <w:pPr>
              <w:pStyle w:val="ListParagraph"/>
              <w:numPr>
                <w:ilvl w:val="0"/>
                <w:numId w:val="40"/>
              </w:numPr>
              <w:rPr>
                <w:rFonts w:ascii="Arial" w:hAnsi="Arial" w:cs="Arial"/>
                <w:sz w:val="24"/>
                <w:szCs w:val="24"/>
              </w:rPr>
            </w:pPr>
            <w:r>
              <w:rPr>
                <w:rFonts w:ascii="Arial" w:hAnsi="Arial" w:cs="Arial"/>
                <w:sz w:val="24"/>
                <w:szCs w:val="24"/>
              </w:rPr>
              <w:t xml:space="preserve">The tracker was developed approximately 2/ 2.5 years ago to provide insight into bed vacancies in the care home community. NELCCG was not an early adopter as there was already a robust system in place around bed vacancies. The tracker provides </w:t>
            </w:r>
            <w:r>
              <w:rPr>
                <w:rFonts w:ascii="Arial" w:hAnsi="Arial" w:cs="Arial"/>
                <w:sz w:val="24"/>
                <w:szCs w:val="24"/>
              </w:rPr>
              <w:lastRenderedPageBreak/>
              <w:t>visibility to other CCGs and Local Authorities and there were concerns that NEL would start to import care from other areas due to capacity</w:t>
            </w:r>
            <w:r w:rsidR="00805A85">
              <w:rPr>
                <w:rFonts w:ascii="Arial" w:hAnsi="Arial" w:cs="Arial"/>
                <w:sz w:val="24"/>
                <w:szCs w:val="24"/>
              </w:rPr>
              <w:t xml:space="preserve"> constraints elsewhere</w:t>
            </w:r>
            <w:r>
              <w:rPr>
                <w:rFonts w:ascii="Arial" w:hAnsi="Arial" w:cs="Arial"/>
                <w:sz w:val="24"/>
                <w:szCs w:val="24"/>
              </w:rPr>
              <w:t xml:space="preserve">. </w:t>
            </w:r>
          </w:p>
          <w:p w14:paraId="0924BEFA" w14:textId="77777777" w:rsidR="009E0E5F" w:rsidRDefault="00CB72EF" w:rsidP="00CB72EF">
            <w:pPr>
              <w:pStyle w:val="ListParagraph"/>
              <w:numPr>
                <w:ilvl w:val="0"/>
                <w:numId w:val="40"/>
              </w:numPr>
              <w:rPr>
                <w:rFonts w:ascii="Arial" w:hAnsi="Arial" w:cs="Arial"/>
                <w:sz w:val="24"/>
                <w:szCs w:val="24"/>
              </w:rPr>
            </w:pPr>
            <w:r>
              <w:rPr>
                <w:rFonts w:ascii="Arial" w:hAnsi="Arial" w:cs="Arial"/>
                <w:sz w:val="24"/>
                <w:szCs w:val="24"/>
              </w:rPr>
              <w:t xml:space="preserve">The Covid 19 pandemic </w:t>
            </w:r>
            <w:r w:rsidR="009E0E5F">
              <w:rPr>
                <w:rFonts w:ascii="Arial" w:hAnsi="Arial" w:cs="Arial"/>
                <w:sz w:val="24"/>
                <w:szCs w:val="24"/>
              </w:rPr>
              <w:t xml:space="preserve">instigated a national mandate for all CCGs to adopt the tracker in order to provide high level scrutiny and visibility.  Data from the tracker goes to local resilience forums and tactical groups and provides information for Ministerial briefings.  </w:t>
            </w:r>
          </w:p>
          <w:p w14:paraId="13F9DB8E" w14:textId="7683CE4C" w:rsidR="00CB72EF" w:rsidRDefault="009E0E5F" w:rsidP="00897C5E">
            <w:pPr>
              <w:pStyle w:val="ListParagraph"/>
              <w:numPr>
                <w:ilvl w:val="0"/>
                <w:numId w:val="40"/>
              </w:numPr>
              <w:rPr>
                <w:rFonts w:ascii="Arial" w:hAnsi="Arial" w:cs="Arial"/>
                <w:sz w:val="24"/>
                <w:szCs w:val="24"/>
              </w:rPr>
            </w:pPr>
            <w:r>
              <w:rPr>
                <w:rFonts w:ascii="Arial" w:hAnsi="Arial" w:cs="Arial"/>
                <w:sz w:val="24"/>
                <w:szCs w:val="24"/>
              </w:rPr>
              <w:t>All care homes were mandated to sign up to the tracker</w:t>
            </w:r>
            <w:r w:rsidR="005078EA">
              <w:rPr>
                <w:rFonts w:ascii="Arial" w:hAnsi="Arial" w:cs="Arial"/>
                <w:sz w:val="24"/>
                <w:szCs w:val="24"/>
              </w:rPr>
              <w:t xml:space="preserve"> and are responsible for inputting their data. </w:t>
            </w:r>
            <w:r>
              <w:rPr>
                <w:rFonts w:ascii="Arial" w:hAnsi="Arial" w:cs="Arial"/>
                <w:sz w:val="24"/>
                <w:szCs w:val="24"/>
              </w:rPr>
              <w:t xml:space="preserve">This has enabled visibility of all care homes within the NEL boundary, including the non-contracted homes. </w:t>
            </w:r>
            <w:r w:rsidR="00897C5E">
              <w:rPr>
                <w:rFonts w:ascii="Arial" w:hAnsi="Arial" w:cs="Arial"/>
                <w:sz w:val="24"/>
                <w:szCs w:val="24"/>
              </w:rPr>
              <w:t xml:space="preserve">NHSE’s aspirational aim for vacancies to be updated was 80%; NEL is at 81%. </w:t>
            </w:r>
          </w:p>
          <w:p w14:paraId="1B9A38C2" w14:textId="0AA6C7B1" w:rsidR="009E0E5F" w:rsidRDefault="009E0E5F" w:rsidP="00CB72EF">
            <w:pPr>
              <w:pStyle w:val="ListParagraph"/>
              <w:numPr>
                <w:ilvl w:val="0"/>
                <w:numId w:val="40"/>
              </w:numPr>
              <w:rPr>
                <w:rFonts w:ascii="Arial" w:hAnsi="Arial" w:cs="Arial"/>
                <w:sz w:val="24"/>
                <w:szCs w:val="24"/>
              </w:rPr>
            </w:pPr>
            <w:r>
              <w:rPr>
                <w:rFonts w:ascii="Arial" w:hAnsi="Arial" w:cs="Arial"/>
                <w:sz w:val="24"/>
                <w:szCs w:val="24"/>
              </w:rPr>
              <w:t>The tracker now includes details of providers who have some sort of bed-based capacity, eg, hospices and substances misuse providers</w:t>
            </w:r>
            <w:r w:rsidR="00805A85">
              <w:rPr>
                <w:rFonts w:ascii="Arial" w:hAnsi="Arial" w:cs="Arial"/>
                <w:sz w:val="24"/>
                <w:szCs w:val="24"/>
              </w:rPr>
              <w:t>, but excluding acute providers</w:t>
            </w:r>
            <w:r>
              <w:rPr>
                <w:rFonts w:ascii="Arial" w:hAnsi="Arial" w:cs="Arial"/>
                <w:sz w:val="24"/>
                <w:szCs w:val="24"/>
              </w:rPr>
              <w:t>. This enables total bed capacity across the system</w:t>
            </w:r>
            <w:r w:rsidR="00805A85">
              <w:rPr>
                <w:rFonts w:ascii="Arial" w:hAnsi="Arial" w:cs="Arial"/>
                <w:sz w:val="24"/>
                <w:szCs w:val="24"/>
              </w:rPr>
              <w:t xml:space="preserve"> to be understood</w:t>
            </w:r>
            <w:r>
              <w:rPr>
                <w:rFonts w:ascii="Arial" w:hAnsi="Arial" w:cs="Arial"/>
                <w:sz w:val="24"/>
                <w:szCs w:val="24"/>
              </w:rPr>
              <w:t xml:space="preserve">. </w:t>
            </w:r>
          </w:p>
          <w:p w14:paraId="7C91E499" w14:textId="77777777" w:rsidR="005078EA" w:rsidRDefault="005078EA" w:rsidP="00CB72EF">
            <w:pPr>
              <w:pStyle w:val="ListParagraph"/>
              <w:numPr>
                <w:ilvl w:val="0"/>
                <w:numId w:val="40"/>
              </w:numPr>
              <w:rPr>
                <w:rFonts w:ascii="Arial" w:hAnsi="Arial" w:cs="Arial"/>
                <w:sz w:val="24"/>
                <w:szCs w:val="24"/>
              </w:rPr>
            </w:pPr>
            <w:r>
              <w:rPr>
                <w:rFonts w:ascii="Arial" w:hAnsi="Arial" w:cs="Arial"/>
                <w:sz w:val="24"/>
                <w:szCs w:val="24"/>
              </w:rPr>
              <w:t xml:space="preserve">The portal provides a number of useful reports including: </w:t>
            </w:r>
          </w:p>
          <w:p w14:paraId="433F0865" w14:textId="1B42D1DC" w:rsidR="005078EA" w:rsidRDefault="005078EA" w:rsidP="005078EA">
            <w:pPr>
              <w:pStyle w:val="ListParagraph"/>
              <w:numPr>
                <w:ilvl w:val="0"/>
                <w:numId w:val="40"/>
              </w:numPr>
              <w:ind w:left="1596" w:hanging="567"/>
              <w:rPr>
                <w:rFonts w:ascii="Arial" w:hAnsi="Arial" w:cs="Arial"/>
                <w:sz w:val="24"/>
                <w:szCs w:val="24"/>
              </w:rPr>
            </w:pPr>
            <w:r>
              <w:rPr>
                <w:rFonts w:ascii="Arial" w:hAnsi="Arial" w:cs="Arial"/>
                <w:sz w:val="24"/>
                <w:szCs w:val="24"/>
              </w:rPr>
              <w:t xml:space="preserve">Oversight on Covid cases within care homes. At the current time there is one possible Covid case in NEL (not yet confirmed). The CCG will contact the home to ensure that the resident has been tested and that the IPC team are aware. It was noted that very small cases flag up significantly on the system. </w:t>
            </w:r>
          </w:p>
          <w:p w14:paraId="67B61EDB" w14:textId="27245E19" w:rsidR="009E0E5F" w:rsidRDefault="005078EA" w:rsidP="005078EA">
            <w:pPr>
              <w:pStyle w:val="ListParagraph"/>
              <w:numPr>
                <w:ilvl w:val="0"/>
                <w:numId w:val="40"/>
              </w:numPr>
              <w:ind w:left="1596" w:hanging="567"/>
              <w:rPr>
                <w:rFonts w:ascii="Arial" w:hAnsi="Arial" w:cs="Arial"/>
                <w:sz w:val="24"/>
                <w:szCs w:val="24"/>
              </w:rPr>
            </w:pPr>
            <w:r>
              <w:rPr>
                <w:rFonts w:ascii="Arial" w:hAnsi="Arial" w:cs="Arial"/>
                <w:sz w:val="24"/>
                <w:szCs w:val="24"/>
              </w:rPr>
              <w:t>Outbreak monitoring, eg, homes classed as recovered due to no new active cases or suspicion of active cases within the past 28 days.</w:t>
            </w:r>
          </w:p>
          <w:p w14:paraId="30213DDC" w14:textId="4E538627" w:rsidR="005078EA" w:rsidRDefault="005078EA" w:rsidP="005078EA">
            <w:pPr>
              <w:pStyle w:val="ListParagraph"/>
              <w:numPr>
                <w:ilvl w:val="0"/>
                <w:numId w:val="40"/>
              </w:numPr>
              <w:ind w:left="1596" w:hanging="567"/>
              <w:rPr>
                <w:rFonts w:ascii="Arial" w:hAnsi="Arial" w:cs="Arial"/>
                <w:sz w:val="24"/>
                <w:szCs w:val="24"/>
              </w:rPr>
            </w:pPr>
            <w:r>
              <w:rPr>
                <w:rFonts w:ascii="Arial" w:hAnsi="Arial" w:cs="Arial"/>
                <w:sz w:val="24"/>
                <w:szCs w:val="24"/>
              </w:rPr>
              <w:t xml:space="preserve">Care home RAG rating against Covid 19 business continuity plans. </w:t>
            </w:r>
            <w:r w:rsidR="00897C5E">
              <w:rPr>
                <w:rFonts w:ascii="Arial" w:hAnsi="Arial" w:cs="Arial"/>
                <w:sz w:val="24"/>
                <w:szCs w:val="24"/>
              </w:rPr>
              <w:t xml:space="preserve">NEL is slightly under the NHSE aspirational rate; </w:t>
            </w:r>
            <w:r w:rsidR="004524B8">
              <w:rPr>
                <w:rFonts w:ascii="Arial" w:hAnsi="Arial" w:cs="Arial"/>
                <w:sz w:val="24"/>
                <w:szCs w:val="24"/>
              </w:rPr>
              <w:t>however,</w:t>
            </w:r>
            <w:r w:rsidR="00897C5E">
              <w:rPr>
                <w:rFonts w:ascii="Arial" w:hAnsi="Arial" w:cs="Arial"/>
                <w:sz w:val="24"/>
                <w:szCs w:val="24"/>
              </w:rPr>
              <w:t xml:space="preserve"> this could be attribu</w:t>
            </w:r>
            <w:r w:rsidR="004524B8">
              <w:rPr>
                <w:rFonts w:ascii="Arial" w:hAnsi="Arial" w:cs="Arial"/>
                <w:sz w:val="24"/>
                <w:szCs w:val="24"/>
              </w:rPr>
              <w:t xml:space="preserve">ted </w:t>
            </w:r>
            <w:r w:rsidR="00897C5E">
              <w:rPr>
                <w:rFonts w:ascii="Arial" w:hAnsi="Arial" w:cs="Arial"/>
                <w:sz w:val="24"/>
                <w:szCs w:val="24"/>
              </w:rPr>
              <w:t xml:space="preserve">to the </w:t>
            </w:r>
            <w:r w:rsidR="004524B8">
              <w:rPr>
                <w:rFonts w:ascii="Arial" w:hAnsi="Arial" w:cs="Arial"/>
                <w:sz w:val="24"/>
                <w:szCs w:val="24"/>
              </w:rPr>
              <w:t>non-contracted</w:t>
            </w:r>
            <w:r w:rsidR="00897C5E">
              <w:rPr>
                <w:rFonts w:ascii="Arial" w:hAnsi="Arial" w:cs="Arial"/>
                <w:sz w:val="24"/>
                <w:szCs w:val="24"/>
              </w:rPr>
              <w:t xml:space="preserve"> care homes and LD services. </w:t>
            </w:r>
          </w:p>
          <w:p w14:paraId="2F2F0CDB" w14:textId="62784C82" w:rsidR="005078EA" w:rsidRDefault="005078EA" w:rsidP="005078EA">
            <w:pPr>
              <w:pStyle w:val="ListParagraph"/>
              <w:numPr>
                <w:ilvl w:val="0"/>
                <w:numId w:val="40"/>
              </w:numPr>
              <w:ind w:left="1596" w:hanging="567"/>
              <w:rPr>
                <w:rFonts w:ascii="Arial" w:hAnsi="Arial" w:cs="Arial"/>
                <w:sz w:val="24"/>
                <w:szCs w:val="24"/>
              </w:rPr>
            </w:pPr>
            <w:r>
              <w:rPr>
                <w:rFonts w:ascii="Arial" w:hAnsi="Arial" w:cs="Arial"/>
                <w:sz w:val="24"/>
                <w:szCs w:val="24"/>
              </w:rPr>
              <w:t>Workforce</w:t>
            </w:r>
            <w:r w:rsidR="004524B8">
              <w:rPr>
                <w:rFonts w:ascii="Arial" w:hAnsi="Arial" w:cs="Arial"/>
                <w:sz w:val="24"/>
                <w:szCs w:val="24"/>
              </w:rPr>
              <w:t xml:space="preserve">, eg, </w:t>
            </w:r>
            <w:r>
              <w:rPr>
                <w:rFonts w:ascii="Arial" w:hAnsi="Arial" w:cs="Arial"/>
                <w:sz w:val="24"/>
                <w:szCs w:val="24"/>
              </w:rPr>
              <w:t xml:space="preserve">staff absences, issues of capacity. </w:t>
            </w:r>
          </w:p>
          <w:p w14:paraId="020A3E7C" w14:textId="6B907BE4" w:rsidR="0073083B" w:rsidRDefault="0073083B" w:rsidP="005078EA">
            <w:pPr>
              <w:pStyle w:val="ListParagraph"/>
              <w:numPr>
                <w:ilvl w:val="0"/>
                <w:numId w:val="40"/>
              </w:numPr>
              <w:ind w:left="1596" w:hanging="567"/>
              <w:rPr>
                <w:rFonts w:ascii="Arial" w:hAnsi="Arial" w:cs="Arial"/>
                <w:sz w:val="24"/>
                <w:szCs w:val="24"/>
              </w:rPr>
            </w:pPr>
            <w:r>
              <w:rPr>
                <w:rFonts w:ascii="Arial" w:hAnsi="Arial" w:cs="Arial"/>
                <w:sz w:val="24"/>
                <w:szCs w:val="24"/>
              </w:rPr>
              <w:t xml:space="preserve">PPE stocks.  A weekly return is being shared with Navigo. </w:t>
            </w:r>
          </w:p>
          <w:p w14:paraId="2C617C83" w14:textId="6A336031" w:rsidR="00897C5E" w:rsidRDefault="0073083B" w:rsidP="00150067">
            <w:pPr>
              <w:pStyle w:val="ListParagraph"/>
              <w:numPr>
                <w:ilvl w:val="0"/>
                <w:numId w:val="40"/>
              </w:numPr>
              <w:ind w:left="1596" w:hanging="567"/>
              <w:rPr>
                <w:rFonts w:ascii="Arial" w:hAnsi="Arial" w:cs="Arial"/>
                <w:sz w:val="24"/>
                <w:szCs w:val="24"/>
              </w:rPr>
            </w:pPr>
            <w:r>
              <w:rPr>
                <w:rFonts w:ascii="Arial" w:hAnsi="Arial" w:cs="Arial"/>
                <w:sz w:val="24"/>
                <w:szCs w:val="24"/>
              </w:rPr>
              <w:t xml:space="preserve">ASC </w:t>
            </w:r>
            <w:r w:rsidR="00150067" w:rsidRPr="00150067">
              <w:rPr>
                <w:rFonts w:ascii="Arial" w:hAnsi="Arial" w:cs="Arial"/>
                <w:sz w:val="24"/>
                <w:szCs w:val="24"/>
              </w:rPr>
              <w:t xml:space="preserve">infection control </w:t>
            </w:r>
            <w:r w:rsidR="004524B8" w:rsidRPr="00150067">
              <w:rPr>
                <w:rFonts w:ascii="Arial" w:hAnsi="Arial" w:cs="Arial"/>
                <w:sz w:val="24"/>
                <w:szCs w:val="24"/>
              </w:rPr>
              <w:t>fund</w:t>
            </w:r>
            <w:r w:rsidR="004524B8">
              <w:rPr>
                <w:rFonts w:ascii="Arial" w:hAnsi="Arial" w:cs="Arial"/>
                <w:sz w:val="24"/>
                <w:szCs w:val="24"/>
              </w:rPr>
              <w:t xml:space="preserve"> - </w:t>
            </w:r>
            <w:r w:rsidR="00897C5E">
              <w:rPr>
                <w:rFonts w:ascii="Arial" w:hAnsi="Arial" w:cs="Arial"/>
                <w:sz w:val="24"/>
                <w:szCs w:val="24"/>
              </w:rPr>
              <w:t xml:space="preserve">includes </w:t>
            </w:r>
            <w:r w:rsidR="00150067" w:rsidRPr="00150067">
              <w:rPr>
                <w:rFonts w:ascii="Arial" w:hAnsi="Arial" w:cs="Arial"/>
                <w:sz w:val="24"/>
                <w:szCs w:val="24"/>
              </w:rPr>
              <w:t xml:space="preserve">details of </w:t>
            </w:r>
            <w:r w:rsidR="00897C5E">
              <w:rPr>
                <w:rFonts w:ascii="Arial" w:hAnsi="Arial" w:cs="Arial"/>
                <w:sz w:val="24"/>
                <w:szCs w:val="24"/>
              </w:rPr>
              <w:t xml:space="preserve">the </w:t>
            </w:r>
            <w:r w:rsidR="00150067" w:rsidRPr="00150067">
              <w:rPr>
                <w:rFonts w:ascii="Arial" w:hAnsi="Arial" w:cs="Arial"/>
                <w:sz w:val="24"/>
                <w:szCs w:val="24"/>
              </w:rPr>
              <w:t>grant</w:t>
            </w:r>
            <w:r w:rsidR="00897C5E">
              <w:rPr>
                <w:rFonts w:ascii="Arial" w:hAnsi="Arial" w:cs="Arial"/>
                <w:sz w:val="24"/>
                <w:szCs w:val="24"/>
              </w:rPr>
              <w:t xml:space="preserve"> and demonstrates any issues, eg, paying staff full wages when self-isolating.</w:t>
            </w:r>
          </w:p>
          <w:p w14:paraId="1A5F99DF" w14:textId="52B01E80" w:rsidR="00897C5E" w:rsidRPr="000E2B83" w:rsidRDefault="00897C5E" w:rsidP="00150067">
            <w:pPr>
              <w:pStyle w:val="ListParagraph"/>
              <w:numPr>
                <w:ilvl w:val="0"/>
                <w:numId w:val="40"/>
              </w:numPr>
              <w:ind w:left="1596" w:hanging="567"/>
              <w:rPr>
                <w:rFonts w:ascii="Arial" w:hAnsi="Arial" w:cs="Arial"/>
                <w:sz w:val="24"/>
                <w:szCs w:val="24"/>
              </w:rPr>
            </w:pPr>
            <w:r>
              <w:rPr>
                <w:rFonts w:ascii="Arial" w:hAnsi="Arial" w:cs="Arial"/>
                <w:sz w:val="24"/>
                <w:szCs w:val="24"/>
              </w:rPr>
              <w:t xml:space="preserve">DToC </w:t>
            </w:r>
            <w:r w:rsidRPr="000E2B83">
              <w:rPr>
                <w:rFonts w:ascii="Arial" w:hAnsi="Arial" w:cs="Arial"/>
                <w:sz w:val="24"/>
                <w:szCs w:val="24"/>
              </w:rPr>
              <w:t xml:space="preserve">analysis – provides month by month data and RAG rates by region. </w:t>
            </w:r>
          </w:p>
          <w:p w14:paraId="6C0A320C" w14:textId="30021FCE" w:rsidR="000E2B83" w:rsidRPr="000E2B83" w:rsidRDefault="00897C5E" w:rsidP="000E2B83">
            <w:pPr>
              <w:pStyle w:val="ListParagraph"/>
              <w:numPr>
                <w:ilvl w:val="0"/>
                <w:numId w:val="40"/>
              </w:numPr>
              <w:ind w:left="1596" w:hanging="567"/>
              <w:rPr>
                <w:rFonts w:ascii="Arial" w:hAnsi="Arial" w:cs="Arial"/>
                <w:sz w:val="24"/>
                <w:szCs w:val="24"/>
              </w:rPr>
            </w:pPr>
            <w:r w:rsidRPr="000E2B83">
              <w:rPr>
                <w:rFonts w:ascii="Arial" w:hAnsi="Arial" w:cs="Arial"/>
                <w:sz w:val="24"/>
                <w:szCs w:val="24"/>
              </w:rPr>
              <w:t xml:space="preserve">Location overview – </w:t>
            </w:r>
            <w:r w:rsidR="000E2B83" w:rsidRPr="000E2B83">
              <w:rPr>
                <w:rFonts w:ascii="Arial" w:hAnsi="Arial" w:cs="Arial"/>
                <w:sz w:val="24"/>
                <w:szCs w:val="24"/>
              </w:rPr>
              <w:t>links to enhanced nursing offer etc and provides a mini dashboard by provider with high level information.</w:t>
            </w:r>
          </w:p>
          <w:p w14:paraId="46C54CA3" w14:textId="0ADEA629" w:rsidR="00897C5E" w:rsidRDefault="00897C5E" w:rsidP="00897C5E">
            <w:pPr>
              <w:pStyle w:val="ListParagraph"/>
              <w:numPr>
                <w:ilvl w:val="0"/>
                <w:numId w:val="40"/>
              </w:numPr>
              <w:rPr>
                <w:rFonts w:ascii="Arial" w:hAnsi="Arial" w:cs="Arial"/>
                <w:sz w:val="24"/>
                <w:szCs w:val="24"/>
              </w:rPr>
            </w:pPr>
            <w:r>
              <w:rPr>
                <w:rFonts w:ascii="Arial" w:hAnsi="Arial" w:cs="Arial"/>
                <w:sz w:val="24"/>
                <w:szCs w:val="24"/>
              </w:rPr>
              <w:t xml:space="preserve">The portal enables comparison against other LA regions and is a useful management tool. </w:t>
            </w:r>
          </w:p>
          <w:p w14:paraId="1A991EF4" w14:textId="2B2F37DD" w:rsidR="007C14A1" w:rsidRPr="000E2B83" w:rsidRDefault="007C14A1" w:rsidP="00897C5E">
            <w:pPr>
              <w:pStyle w:val="ListParagraph"/>
              <w:numPr>
                <w:ilvl w:val="0"/>
                <w:numId w:val="40"/>
              </w:numPr>
              <w:rPr>
                <w:rFonts w:ascii="Arial" w:hAnsi="Arial" w:cs="Arial"/>
                <w:sz w:val="24"/>
                <w:szCs w:val="24"/>
              </w:rPr>
            </w:pPr>
            <w:r>
              <w:rPr>
                <w:rFonts w:ascii="Arial" w:hAnsi="Arial" w:cs="Arial"/>
                <w:sz w:val="24"/>
                <w:szCs w:val="24"/>
              </w:rPr>
              <w:t xml:space="preserve">The performance </w:t>
            </w:r>
            <w:r w:rsidRPr="000E2B83">
              <w:rPr>
                <w:rFonts w:ascii="Arial" w:hAnsi="Arial" w:cs="Arial"/>
                <w:sz w:val="24"/>
                <w:szCs w:val="24"/>
              </w:rPr>
              <w:t xml:space="preserve">team pulls out the data for inclusion in the ASC dashboard. </w:t>
            </w:r>
          </w:p>
          <w:p w14:paraId="7075F425" w14:textId="35C41F8A" w:rsidR="00150067" w:rsidRPr="000E2B83" w:rsidRDefault="00897C5E" w:rsidP="00150067">
            <w:pPr>
              <w:pStyle w:val="ListParagraph"/>
              <w:numPr>
                <w:ilvl w:val="0"/>
                <w:numId w:val="40"/>
              </w:numPr>
              <w:rPr>
                <w:rFonts w:ascii="Arial" w:hAnsi="Arial" w:cs="Arial"/>
                <w:sz w:val="24"/>
                <w:szCs w:val="24"/>
              </w:rPr>
            </w:pPr>
            <w:r w:rsidRPr="000E2B83">
              <w:rPr>
                <w:rFonts w:ascii="Arial" w:hAnsi="Arial" w:cs="Arial"/>
                <w:sz w:val="24"/>
                <w:szCs w:val="24"/>
              </w:rPr>
              <w:t xml:space="preserve">Future developments </w:t>
            </w:r>
            <w:r w:rsidR="007C14A1" w:rsidRPr="000E2B83">
              <w:rPr>
                <w:rFonts w:ascii="Arial" w:hAnsi="Arial" w:cs="Arial"/>
                <w:sz w:val="24"/>
                <w:szCs w:val="24"/>
              </w:rPr>
              <w:t xml:space="preserve">of the portal </w:t>
            </w:r>
            <w:r w:rsidRPr="000E2B83">
              <w:rPr>
                <w:rFonts w:ascii="Arial" w:hAnsi="Arial" w:cs="Arial"/>
                <w:sz w:val="24"/>
                <w:szCs w:val="24"/>
              </w:rPr>
              <w:t>may include</w:t>
            </w:r>
            <w:r w:rsidR="007C14A1" w:rsidRPr="000E2B83">
              <w:rPr>
                <w:rFonts w:ascii="Arial" w:hAnsi="Arial" w:cs="Arial"/>
                <w:sz w:val="24"/>
                <w:szCs w:val="24"/>
              </w:rPr>
              <w:t xml:space="preserve"> data around</w:t>
            </w:r>
            <w:r w:rsidRPr="000E2B83">
              <w:rPr>
                <w:rFonts w:ascii="Arial" w:hAnsi="Arial" w:cs="Arial"/>
                <w:sz w:val="24"/>
                <w:szCs w:val="24"/>
              </w:rPr>
              <w:t xml:space="preserve"> </w:t>
            </w:r>
            <w:r w:rsidR="000E2B83" w:rsidRPr="000E2B83">
              <w:rPr>
                <w:rFonts w:ascii="Arial" w:hAnsi="Arial" w:cs="Arial"/>
                <w:sz w:val="24"/>
                <w:szCs w:val="24"/>
              </w:rPr>
              <w:t xml:space="preserve">flu </w:t>
            </w:r>
            <w:r w:rsidRPr="000E2B83">
              <w:rPr>
                <w:rFonts w:ascii="Arial" w:hAnsi="Arial" w:cs="Arial"/>
                <w:sz w:val="24"/>
                <w:szCs w:val="24"/>
              </w:rPr>
              <w:t>vaccines and Covid vaccines</w:t>
            </w:r>
            <w:r w:rsidR="007C14A1" w:rsidRPr="000E2B83">
              <w:rPr>
                <w:rFonts w:ascii="Arial" w:hAnsi="Arial" w:cs="Arial"/>
                <w:sz w:val="24"/>
                <w:szCs w:val="24"/>
              </w:rPr>
              <w:t>.</w:t>
            </w:r>
          </w:p>
          <w:p w14:paraId="180A1EB2" w14:textId="77777777" w:rsidR="004524B8" w:rsidRDefault="007C14A1" w:rsidP="007C14A1">
            <w:pPr>
              <w:pStyle w:val="ListParagraph"/>
              <w:numPr>
                <w:ilvl w:val="0"/>
                <w:numId w:val="40"/>
              </w:numPr>
              <w:rPr>
                <w:rFonts w:ascii="Arial" w:hAnsi="Arial" w:cs="Arial"/>
                <w:sz w:val="24"/>
                <w:szCs w:val="24"/>
              </w:rPr>
            </w:pPr>
            <w:r w:rsidRPr="000E2B83">
              <w:rPr>
                <w:rFonts w:ascii="Arial" w:hAnsi="Arial" w:cs="Arial"/>
                <w:sz w:val="24"/>
                <w:szCs w:val="24"/>
              </w:rPr>
              <w:t>The portal generally works very</w:t>
            </w:r>
            <w:r>
              <w:rPr>
                <w:rFonts w:ascii="Arial" w:hAnsi="Arial" w:cs="Arial"/>
                <w:sz w:val="24"/>
                <w:szCs w:val="24"/>
              </w:rPr>
              <w:t xml:space="preserve"> well, however there have been a number of glitches, eg, some homes have shown outbreaks inaccurately, NHSE changes to the portal have resulted in providers showing as new providers etc. The help desk is very good at responding to queries and resolving issues.</w:t>
            </w:r>
          </w:p>
          <w:p w14:paraId="1DB4D280" w14:textId="5A977EA1" w:rsidR="007C14A1" w:rsidRPr="007C14A1" w:rsidRDefault="004524B8" w:rsidP="007C14A1">
            <w:pPr>
              <w:pStyle w:val="ListParagraph"/>
              <w:numPr>
                <w:ilvl w:val="0"/>
                <w:numId w:val="40"/>
              </w:numPr>
              <w:rPr>
                <w:rFonts w:ascii="Arial" w:hAnsi="Arial" w:cs="Arial"/>
                <w:sz w:val="24"/>
                <w:szCs w:val="24"/>
              </w:rPr>
            </w:pPr>
            <w:r>
              <w:rPr>
                <w:rFonts w:ascii="Arial" w:hAnsi="Arial" w:cs="Arial"/>
                <w:sz w:val="24"/>
                <w:szCs w:val="24"/>
              </w:rPr>
              <w:t xml:space="preserve">The tracker is monitored on a daily basis by members of the </w:t>
            </w:r>
            <w:r w:rsidRPr="004524B8">
              <w:rPr>
                <w:rFonts w:ascii="Arial" w:hAnsi="Arial" w:cs="Arial"/>
                <w:sz w:val="24"/>
                <w:szCs w:val="24"/>
              </w:rPr>
              <w:t>Care and Independence and Contracts Team</w:t>
            </w:r>
            <w:r>
              <w:rPr>
                <w:rFonts w:ascii="Arial" w:hAnsi="Arial" w:cs="Arial"/>
                <w:sz w:val="24"/>
                <w:szCs w:val="24"/>
              </w:rPr>
              <w:t>.</w:t>
            </w:r>
          </w:p>
          <w:p w14:paraId="08580F4A" w14:textId="77777777" w:rsidR="009E0E5F" w:rsidRDefault="009E0E5F" w:rsidP="00C63DA1">
            <w:pPr>
              <w:contextualSpacing/>
              <w:rPr>
                <w:rFonts w:ascii="Arial" w:hAnsi="Arial" w:cs="Arial"/>
                <w:sz w:val="24"/>
                <w:szCs w:val="24"/>
              </w:rPr>
            </w:pPr>
          </w:p>
          <w:p w14:paraId="4C483472" w14:textId="0B249F23" w:rsidR="003067FD" w:rsidRDefault="005078EA" w:rsidP="00C63DA1">
            <w:pPr>
              <w:contextualSpacing/>
              <w:rPr>
                <w:rFonts w:ascii="Arial" w:hAnsi="Arial" w:cs="Arial"/>
                <w:sz w:val="24"/>
                <w:szCs w:val="24"/>
              </w:rPr>
            </w:pPr>
            <w:r>
              <w:rPr>
                <w:rFonts w:ascii="Arial" w:hAnsi="Arial" w:cs="Arial"/>
                <w:sz w:val="24"/>
                <w:szCs w:val="24"/>
              </w:rPr>
              <w:t>The Committee provided the following feedback:</w:t>
            </w:r>
          </w:p>
          <w:p w14:paraId="20229DB6" w14:textId="77777777" w:rsidR="00D74E58" w:rsidRPr="00D74E58" w:rsidRDefault="00D74E58" w:rsidP="00D74E58">
            <w:pPr>
              <w:pStyle w:val="ListParagraph"/>
              <w:numPr>
                <w:ilvl w:val="0"/>
                <w:numId w:val="41"/>
              </w:numPr>
              <w:rPr>
                <w:rFonts w:ascii="Arial" w:hAnsi="Arial" w:cs="Arial"/>
                <w:sz w:val="24"/>
                <w:szCs w:val="24"/>
              </w:rPr>
            </w:pPr>
            <w:r w:rsidRPr="00D74E58">
              <w:rPr>
                <w:rFonts w:ascii="Arial" w:hAnsi="Arial" w:cs="Arial"/>
                <w:sz w:val="24"/>
                <w:szCs w:val="24"/>
              </w:rPr>
              <w:t xml:space="preserve">Committee members provided positive feedback around the capacity tracker and considered it a positive to come out of the Covid pandemic. </w:t>
            </w:r>
          </w:p>
          <w:p w14:paraId="1F9FD1C5" w14:textId="657E7A6B" w:rsidR="0073083B" w:rsidRPr="007C14A1" w:rsidRDefault="005078EA" w:rsidP="007C14A1">
            <w:pPr>
              <w:pStyle w:val="ListParagraph"/>
              <w:numPr>
                <w:ilvl w:val="0"/>
                <w:numId w:val="41"/>
              </w:numPr>
              <w:rPr>
                <w:rFonts w:ascii="Arial" w:hAnsi="Arial" w:cs="Arial"/>
                <w:sz w:val="24"/>
                <w:szCs w:val="24"/>
              </w:rPr>
            </w:pPr>
            <w:r>
              <w:rPr>
                <w:rFonts w:ascii="Arial" w:hAnsi="Arial" w:cs="Arial"/>
                <w:sz w:val="24"/>
                <w:szCs w:val="24"/>
              </w:rPr>
              <w:t xml:space="preserve">The NHSE team who are responsible for the national recruitment for returnees are using the portal to gauge when to offer staff to individual areas. NELCCG has received notification of two individuals; </w:t>
            </w:r>
            <w:r w:rsidR="0073083B">
              <w:rPr>
                <w:rFonts w:ascii="Arial" w:hAnsi="Arial" w:cs="Arial"/>
                <w:sz w:val="24"/>
                <w:szCs w:val="24"/>
              </w:rPr>
              <w:t>however,</w:t>
            </w:r>
            <w:r>
              <w:rPr>
                <w:rFonts w:ascii="Arial" w:hAnsi="Arial" w:cs="Arial"/>
                <w:sz w:val="24"/>
                <w:szCs w:val="24"/>
              </w:rPr>
              <w:t xml:space="preserve"> they were not clinically trained. </w:t>
            </w:r>
            <w:r w:rsidR="0073083B">
              <w:rPr>
                <w:rFonts w:ascii="Arial" w:hAnsi="Arial" w:cs="Arial"/>
                <w:sz w:val="24"/>
                <w:szCs w:val="24"/>
              </w:rPr>
              <w:t>The need in NEL is for trained staff.</w:t>
            </w:r>
            <w:r w:rsidR="007C14A1">
              <w:rPr>
                <w:rFonts w:ascii="Arial" w:hAnsi="Arial" w:cs="Arial"/>
                <w:sz w:val="24"/>
                <w:szCs w:val="24"/>
              </w:rPr>
              <w:t xml:space="preserve">  It was noted that t</w:t>
            </w:r>
            <w:r w:rsidR="0073083B" w:rsidRPr="007C14A1">
              <w:rPr>
                <w:rFonts w:ascii="Arial" w:hAnsi="Arial" w:cs="Arial"/>
                <w:sz w:val="24"/>
                <w:szCs w:val="24"/>
              </w:rPr>
              <w:t xml:space="preserve">he </w:t>
            </w:r>
            <w:r w:rsidR="007C14A1">
              <w:rPr>
                <w:rFonts w:ascii="Arial" w:hAnsi="Arial" w:cs="Arial"/>
                <w:sz w:val="24"/>
                <w:szCs w:val="24"/>
              </w:rPr>
              <w:t>overall l</w:t>
            </w:r>
            <w:r w:rsidR="0073083B" w:rsidRPr="007C14A1">
              <w:rPr>
                <w:rFonts w:ascii="Arial" w:hAnsi="Arial" w:cs="Arial"/>
                <w:sz w:val="24"/>
                <w:szCs w:val="24"/>
              </w:rPr>
              <w:t>evel of scrutiny from NHSE is high</w:t>
            </w:r>
            <w:r w:rsidR="007C14A1">
              <w:rPr>
                <w:rFonts w:ascii="Arial" w:hAnsi="Arial" w:cs="Arial"/>
                <w:sz w:val="24"/>
                <w:szCs w:val="24"/>
              </w:rPr>
              <w:t xml:space="preserve">. They </w:t>
            </w:r>
            <w:r w:rsidR="0073083B" w:rsidRPr="007C14A1">
              <w:rPr>
                <w:rFonts w:ascii="Arial" w:hAnsi="Arial" w:cs="Arial"/>
                <w:sz w:val="24"/>
                <w:szCs w:val="24"/>
              </w:rPr>
              <w:t xml:space="preserve">contacted the CCG regarding a provider rated amber for 48 hours. The </w:t>
            </w:r>
            <w:r w:rsidR="0073083B" w:rsidRPr="007C14A1">
              <w:rPr>
                <w:rFonts w:ascii="Arial" w:hAnsi="Arial" w:cs="Arial"/>
                <w:sz w:val="24"/>
                <w:szCs w:val="24"/>
              </w:rPr>
              <w:lastRenderedPageBreak/>
              <w:t xml:space="preserve">provider was able to meet demand; </w:t>
            </w:r>
            <w:r w:rsidR="007C14A1" w:rsidRPr="007C14A1">
              <w:rPr>
                <w:rFonts w:ascii="Arial" w:hAnsi="Arial" w:cs="Arial"/>
                <w:sz w:val="24"/>
                <w:szCs w:val="24"/>
              </w:rPr>
              <w:t>however,</w:t>
            </w:r>
            <w:r w:rsidR="0073083B" w:rsidRPr="007C14A1">
              <w:rPr>
                <w:rFonts w:ascii="Arial" w:hAnsi="Arial" w:cs="Arial"/>
                <w:sz w:val="24"/>
                <w:szCs w:val="24"/>
              </w:rPr>
              <w:t xml:space="preserve"> rated themselves amber due to staff transferring between buildings and annual leave etc. </w:t>
            </w:r>
          </w:p>
          <w:p w14:paraId="009D2A78" w14:textId="402B44E5" w:rsidR="0073083B" w:rsidRDefault="0073083B" w:rsidP="005078EA">
            <w:pPr>
              <w:pStyle w:val="ListParagraph"/>
              <w:numPr>
                <w:ilvl w:val="0"/>
                <w:numId w:val="41"/>
              </w:numPr>
              <w:rPr>
                <w:rFonts w:ascii="Arial" w:hAnsi="Arial" w:cs="Arial"/>
                <w:sz w:val="24"/>
                <w:szCs w:val="24"/>
              </w:rPr>
            </w:pPr>
            <w:r>
              <w:rPr>
                <w:rFonts w:ascii="Arial" w:hAnsi="Arial" w:cs="Arial"/>
                <w:sz w:val="24"/>
                <w:szCs w:val="24"/>
              </w:rPr>
              <w:t xml:space="preserve">Further work is required to ensure that PPE stocks are going to the right people. </w:t>
            </w:r>
          </w:p>
          <w:p w14:paraId="56FEDFDB" w14:textId="28A99042" w:rsidR="007C14A1" w:rsidRDefault="007C14A1" w:rsidP="005078EA">
            <w:pPr>
              <w:pStyle w:val="ListParagraph"/>
              <w:numPr>
                <w:ilvl w:val="0"/>
                <w:numId w:val="41"/>
              </w:numPr>
              <w:rPr>
                <w:rFonts w:ascii="Arial" w:hAnsi="Arial" w:cs="Arial"/>
                <w:sz w:val="24"/>
                <w:szCs w:val="24"/>
              </w:rPr>
            </w:pPr>
            <w:r>
              <w:rPr>
                <w:rFonts w:ascii="Arial" w:hAnsi="Arial" w:cs="Arial"/>
                <w:sz w:val="24"/>
                <w:szCs w:val="24"/>
              </w:rPr>
              <w:t xml:space="preserve">Are NHSE giving the opportunity to feed back around issues, glitches and possible amendments/improvements? It was confirmed that CCGs can provide feedback but that change tends to occur only when </w:t>
            </w:r>
            <w:r w:rsidR="004524B8">
              <w:rPr>
                <w:rFonts w:ascii="Arial" w:hAnsi="Arial" w:cs="Arial"/>
                <w:sz w:val="24"/>
                <w:szCs w:val="24"/>
              </w:rPr>
              <w:t>a</w:t>
            </w:r>
            <w:r>
              <w:rPr>
                <w:rFonts w:ascii="Arial" w:hAnsi="Arial" w:cs="Arial"/>
                <w:sz w:val="24"/>
                <w:szCs w:val="24"/>
              </w:rPr>
              <w:t xml:space="preserve"> majority </w:t>
            </w:r>
            <w:r w:rsidR="004524B8">
              <w:rPr>
                <w:rFonts w:ascii="Arial" w:hAnsi="Arial" w:cs="Arial"/>
                <w:sz w:val="24"/>
                <w:szCs w:val="24"/>
              </w:rPr>
              <w:t>is</w:t>
            </w:r>
            <w:r>
              <w:rPr>
                <w:rFonts w:ascii="Arial" w:hAnsi="Arial" w:cs="Arial"/>
                <w:sz w:val="24"/>
                <w:szCs w:val="24"/>
              </w:rPr>
              <w:t xml:space="preserve"> asking for tweaks. It was noted that the pace of change is very </w:t>
            </w:r>
            <w:proofErr w:type="gramStart"/>
            <w:r>
              <w:rPr>
                <w:rFonts w:ascii="Arial" w:hAnsi="Arial" w:cs="Arial"/>
                <w:sz w:val="24"/>
                <w:szCs w:val="24"/>
              </w:rPr>
              <w:t>fast</w:t>
            </w:r>
            <w:proofErr w:type="gramEnd"/>
            <w:r>
              <w:rPr>
                <w:rFonts w:ascii="Arial" w:hAnsi="Arial" w:cs="Arial"/>
                <w:sz w:val="24"/>
                <w:szCs w:val="24"/>
              </w:rPr>
              <w:t xml:space="preserve"> and </w:t>
            </w:r>
            <w:r w:rsidR="00D74E58">
              <w:rPr>
                <w:rFonts w:ascii="Arial" w:hAnsi="Arial" w:cs="Arial"/>
                <w:sz w:val="24"/>
                <w:szCs w:val="24"/>
              </w:rPr>
              <w:t>users do not always receive any notification.</w:t>
            </w:r>
          </w:p>
          <w:p w14:paraId="2449EE79" w14:textId="3F6D4267" w:rsidR="00D74E58" w:rsidRDefault="00D74E58" w:rsidP="005078EA">
            <w:pPr>
              <w:pStyle w:val="ListParagraph"/>
              <w:numPr>
                <w:ilvl w:val="0"/>
                <w:numId w:val="41"/>
              </w:numPr>
              <w:rPr>
                <w:rFonts w:ascii="Arial" w:hAnsi="Arial" w:cs="Arial"/>
                <w:sz w:val="24"/>
                <w:szCs w:val="24"/>
              </w:rPr>
            </w:pPr>
            <w:r>
              <w:rPr>
                <w:rFonts w:ascii="Arial" w:hAnsi="Arial" w:cs="Arial"/>
                <w:sz w:val="24"/>
                <w:szCs w:val="24"/>
              </w:rPr>
              <w:t>Is the CCG system still running and does that result in duplication? It was confirmed that the CCG continues to collect data on occupancy levels of contracted care homes on a weekly basis. This data is broken down into CHC, respite etc and details where the funding is from. The capacity tracker does not have the same level of detail.</w:t>
            </w:r>
            <w:r w:rsidR="004524B8">
              <w:rPr>
                <w:rFonts w:ascii="Arial" w:hAnsi="Arial" w:cs="Arial"/>
                <w:sz w:val="24"/>
                <w:szCs w:val="24"/>
              </w:rPr>
              <w:t xml:space="preserve"> </w:t>
            </w:r>
            <w:r w:rsidR="000E2B83">
              <w:rPr>
                <w:rFonts w:ascii="Arial" w:hAnsi="Arial" w:cs="Arial"/>
                <w:sz w:val="24"/>
                <w:szCs w:val="24"/>
              </w:rPr>
              <w:t xml:space="preserve">Concerns were raised about the portal being the only source of information. </w:t>
            </w:r>
            <w:r>
              <w:rPr>
                <w:rFonts w:ascii="Arial" w:hAnsi="Arial" w:cs="Arial"/>
                <w:sz w:val="24"/>
                <w:szCs w:val="24"/>
              </w:rPr>
              <w:t xml:space="preserve"> </w:t>
            </w:r>
          </w:p>
          <w:p w14:paraId="02328392" w14:textId="11D99539" w:rsidR="00D74E58" w:rsidRDefault="00D74E58" w:rsidP="005078EA">
            <w:pPr>
              <w:pStyle w:val="ListParagraph"/>
              <w:numPr>
                <w:ilvl w:val="0"/>
                <w:numId w:val="41"/>
              </w:numPr>
              <w:rPr>
                <w:rFonts w:ascii="Arial" w:hAnsi="Arial" w:cs="Arial"/>
                <w:sz w:val="24"/>
                <w:szCs w:val="24"/>
              </w:rPr>
            </w:pPr>
            <w:r>
              <w:rPr>
                <w:rFonts w:ascii="Arial" w:hAnsi="Arial" w:cs="Arial"/>
                <w:sz w:val="24"/>
                <w:szCs w:val="24"/>
              </w:rPr>
              <w:t xml:space="preserve">Will access be given to PCNs for the support to care homes work or will CCGs have a process for flagging issues to PCNs? NHSE have been asked to consider this. </w:t>
            </w:r>
            <w:r w:rsidR="000E2B83">
              <w:rPr>
                <w:rFonts w:ascii="Arial" w:hAnsi="Arial" w:cs="Arial"/>
                <w:sz w:val="24"/>
                <w:szCs w:val="24"/>
              </w:rPr>
              <w:t xml:space="preserve">It was agreed that it would be useful to have one screen for PCNs to </w:t>
            </w:r>
            <w:r w:rsidR="004524B8">
              <w:rPr>
                <w:rFonts w:ascii="Arial" w:hAnsi="Arial" w:cs="Arial"/>
                <w:sz w:val="24"/>
                <w:szCs w:val="24"/>
              </w:rPr>
              <w:t>view</w:t>
            </w:r>
            <w:r w:rsidR="000E2B83">
              <w:rPr>
                <w:rFonts w:ascii="Arial" w:hAnsi="Arial" w:cs="Arial"/>
                <w:sz w:val="24"/>
                <w:szCs w:val="24"/>
              </w:rPr>
              <w:t xml:space="preserve"> areas of concern. </w:t>
            </w:r>
          </w:p>
          <w:p w14:paraId="0E852FBE" w14:textId="31235050" w:rsidR="00900C3E" w:rsidRPr="000E2B83" w:rsidRDefault="00D74E58" w:rsidP="000E2B83">
            <w:pPr>
              <w:pStyle w:val="ListParagraph"/>
              <w:numPr>
                <w:ilvl w:val="0"/>
                <w:numId w:val="41"/>
              </w:numPr>
              <w:rPr>
                <w:rFonts w:ascii="Arial" w:hAnsi="Arial" w:cs="Arial"/>
                <w:sz w:val="24"/>
                <w:szCs w:val="24"/>
              </w:rPr>
            </w:pPr>
            <w:r>
              <w:rPr>
                <w:rFonts w:ascii="Arial" w:hAnsi="Arial" w:cs="Arial"/>
                <w:sz w:val="24"/>
                <w:szCs w:val="24"/>
              </w:rPr>
              <w:t>Further information would be useful around how to roll out vital signs</w:t>
            </w:r>
            <w:r w:rsidR="004524B8">
              <w:rPr>
                <w:rFonts w:ascii="Arial" w:hAnsi="Arial" w:cs="Arial"/>
                <w:sz w:val="24"/>
                <w:szCs w:val="24"/>
              </w:rPr>
              <w:t xml:space="preserve"> etc</w:t>
            </w:r>
            <w:r>
              <w:rPr>
                <w:rFonts w:ascii="Arial" w:hAnsi="Arial" w:cs="Arial"/>
                <w:sz w:val="24"/>
                <w:szCs w:val="24"/>
              </w:rPr>
              <w:t xml:space="preserve">.  </w:t>
            </w:r>
            <w:r w:rsidR="000E2B83">
              <w:rPr>
                <w:rFonts w:ascii="Arial" w:hAnsi="Arial" w:cs="Arial"/>
                <w:sz w:val="24"/>
                <w:szCs w:val="24"/>
              </w:rPr>
              <w:t xml:space="preserve">The CCG has been </w:t>
            </w:r>
            <w:r w:rsidR="00F17AD3" w:rsidRPr="000E2B83">
              <w:rPr>
                <w:rFonts w:ascii="Arial" w:hAnsi="Arial" w:cs="Arial"/>
                <w:sz w:val="24"/>
                <w:szCs w:val="24"/>
              </w:rPr>
              <w:t xml:space="preserve">put forward to sponsor a bid from </w:t>
            </w:r>
            <w:r w:rsidR="000E2B83" w:rsidRPr="000E2B83">
              <w:rPr>
                <w:rFonts w:ascii="Arial" w:hAnsi="Arial" w:cs="Arial"/>
                <w:sz w:val="24"/>
                <w:szCs w:val="24"/>
              </w:rPr>
              <w:t xml:space="preserve">AHSN </w:t>
            </w:r>
            <w:r w:rsidR="000E2B83">
              <w:rPr>
                <w:rFonts w:ascii="Arial" w:hAnsi="Arial" w:cs="Arial"/>
                <w:sz w:val="24"/>
                <w:szCs w:val="24"/>
              </w:rPr>
              <w:t xml:space="preserve">around </w:t>
            </w:r>
            <w:r w:rsidR="00F17AD3" w:rsidRPr="000E2B83">
              <w:rPr>
                <w:rFonts w:ascii="Arial" w:hAnsi="Arial" w:cs="Arial"/>
                <w:sz w:val="24"/>
                <w:szCs w:val="24"/>
              </w:rPr>
              <w:t xml:space="preserve">how </w:t>
            </w:r>
            <w:r w:rsidR="000E2B83">
              <w:rPr>
                <w:rFonts w:ascii="Arial" w:hAnsi="Arial" w:cs="Arial"/>
                <w:sz w:val="24"/>
                <w:szCs w:val="24"/>
              </w:rPr>
              <w:t>to</w:t>
            </w:r>
            <w:r w:rsidR="00F17AD3" w:rsidRPr="000E2B83">
              <w:rPr>
                <w:rFonts w:ascii="Arial" w:hAnsi="Arial" w:cs="Arial"/>
                <w:sz w:val="24"/>
                <w:szCs w:val="24"/>
              </w:rPr>
              <w:t xml:space="preserve"> get digital flow of info</w:t>
            </w:r>
            <w:r w:rsidR="000E2B83">
              <w:rPr>
                <w:rFonts w:ascii="Arial" w:hAnsi="Arial" w:cs="Arial"/>
                <w:sz w:val="24"/>
                <w:szCs w:val="24"/>
              </w:rPr>
              <w:t xml:space="preserve">rmation </w:t>
            </w:r>
            <w:r w:rsidR="00F17AD3" w:rsidRPr="000E2B83">
              <w:rPr>
                <w:rFonts w:ascii="Arial" w:hAnsi="Arial" w:cs="Arial"/>
                <w:sz w:val="24"/>
                <w:szCs w:val="24"/>
              </w:rPr>
              <w:t>through to G</w:t>
            </w:r>
            <w:r w:rsidR="000E2B83">
              <w:rPr>
                <w:rFonts w:ascii="Arial" w:hAnsi="Arial" w:cs="Arial"/>
                <w:sz w:val="24"/>
                <w:szCs w:val="24"/>
              </w:rPr>
              <w:t>P</w:t>
            </w:r>
            <w:r w:rsidR="00F17AD3" w:rsidRPr="000E2B83">
              <w:rPr>
                <w:rFonts w:ascii="Arial" w:hAnsi="Arial" w:cs="Arial"/>
                <w:sz w:val="24"/>
                <w:szCs w:val="24"/>
              </w:rPr>
              <w:t xml:space="preserve"> practices. </w:t>
            </w:r>
            <w:r w:rsidR="000E2B83">
              <w:rPr>
                <w:rFonts w:ascii="Arial" w:hAnsi="Arial" w:cs="Arial"/>
                <w:sz w:val="24"/>
                <w:szCs w:val="24"/>
              </w:rPr>
              <w:t>It would</w:t>
            </w:r>
            <w:r w:rsidR="00F17AD3" w:rsidRPr="000E2B83">
              <w:rPr>
                <w:rFonts w:ascii="Arial" w:hAnsi="Arial" w:cs="Arial"/>
                <w:sz w:val="24"/>
                <w:szCs w:val="24"/>
              </w:rPr>
              <w:t xml:space="preserve"> be helpful to link that through</w:t>
            </w:r>
            <w:r w:rsidR="000E2B83">
              <w:rPr>
                <w:rFonts w:ascii="Arial" w:hAnsi="Arial" w:cs="Arial"/>
                <w:sz w:val="24"/>
                <w:szCs w:val="24"/>
              </w:rPr>
              <w:t xml:space="preserve"> the portal. </w:t>
            </w:r>
          </w:p>
        </w:tc>
      </w:tr>
    </w:tbl>
    <w:p w14:paraId="615D7D9C" w14:textId="77777777" w:rsidR="00362D4A" w:rsidRPr="00EE127C" w:rsidRDefault="00362D4A" w:rsidP="00362D4A">
      <w:pPr>
        <w:rPr>
          <w:rFonts w:ascii="Arial" w:hAnsi="Arial" w:cs="Arial"/>
          <w:sz w:val="24"/>
          <w:szCs w:val="24"/>
        </w:rPr>
      </w:pPr>
    </w:p>
    <w:p w14:paraId="5AA8B1AC" w14:textId="3FC465FA" w:rsidR="00362D4A" w:rsidRPr="00EE127C" w:rsidRDefault="006661EF" w:rsidP="00BC5B15">
      <w:pPr>
        <w:pStyle w:val="Heading1"/>
        <w:rPr>
          <w:rFonts w:cs="Arial"/>
          <w:sz w:val="24"/>
          <w:szCs w:val="24"/>
        </w:rPr>
      </w:pPr>
      <w:bookmarkStart w:id="1" w:name="_Hlk47429786"/>
      <w:r w:rsidRPr="006661EF">
        <w:rPr>
          <w:rFonts w:cs="Arial"/>
          <w:sz w:val="24"/>
          <w:szCs w:val="24"/>
        </w:rPr>
        <w:t>Items for Escalation from/to:  Clinical Governance Committee / Governing Body</w:t>
      </w:r>
    </w:p>
    <w:tbl>
      <w:tblPr>
        <w:tblW w:w="10173" w:type="dxa"/>
        <w:tblLayout w:type="fixed"/>
        <w:tblLook w:val="01E0" w:firstRow="1" w:lastRow="1" w:firstColumn="1" w:lastColumn="1" w:noHBand="0" w:noVBand="0"/>
      </w:tblPr>
      <w:tblGrid>
        <w:gridCol w:w="10173"/>
      </w:tblGrid>
      <w:tr w:rsidR="00C052F6" w:rsidRPr="00EE127C" w14:paraId="3386FB7C" w14:textId="77777777" w:rsidTr="006661EF">
        <w:trPr>
          <w:trHeight w:val="646"/>
        </w:trPr>
        <w:tc>
          <w:tcPr>
            <w:tcW w:w="10173" w:type="dxa"/>
          </w:tcPr>
          <w:p w14:paraId="101D92F9" w14:textId="60C9F32F" w:rsidR="006661EF" w:rsidRDefault="00C13258" w:rsidP="006661EF">
            <w:pPr>
              <w:rPr>
                <w:rFonts w:ascii="Arial" w:hAnsi="Arial" w:cs="Arial"/>
                <w:bCs/>
                <w:sz w:val="24"/>
                <w:szCs w:val="24"/>
              </w:rPr>
            </w:pPr>
            <w:r>
              <w:rPr>
                <w:rFonts w:ascii="Arial" w:hAnsi="Arial" w:cs="Arial"/>
                <w:bCs/>
                <w:sz w:val="24"/>
                <w:szCs w:val="24"/>
              </w:rPr>
              <w:t xml:space="preserve">There were no items for escalation to/from the Clinical Governance Committee, Governing Body or Risk Committee. </w:t>
            </w:r>
          </w:p>
          <w:p w14:paraId="538A3317" w14:textId="3E83356E" w:rsidR="00564F4E" w:rsidRDefault="00564F4E" w:rsidP="006661EF">
            <w:pPr>
              <w:rPr>
                <w:rFonts w:ascii="Arial" w:hAnsi="Arial" w:cs="Arial"/>
                <w:bCs/>
                <w:sz w:val="24"/>
                <w:szCs w:val="24"/>
              </w:rPr>
            </w:pPr>
          </w:p>
          <w:p w14:paraId="7CADD310" w14:textId="7481B990" w:rsidR="00564F4E" w:rsidRPr="006661EF" w:rsidRDefault="00C13258" w:rsidP="006661EF">
            <w:pPr>
              <w:rPr>
                <w:rFonts w:ascii="Arial" w:hAnsi="Arial" w:cs="Arial"/>
                <w:bCs/>
                <w:sz w:val="24"/>
                <w:szCs w:val="24"/>
              </w:rPr>
            </w:pPr>
            <w:r>
              <w:rPr>
                <w:rFonts w:ascii="Arial" w:hAnsi="Arial" w:cs="Arial"/>
                <w:bCs/>
                <w:sz w:val="24"/>
                <w:szCs w:val="24"/>
              </w:rPr>
              <w:t xml:space="preserve">The Clinical Governance Committee will resume in early October.  The Oversight group continues to meet to discuss safety and quality issues. </w:t>
            </w:r>
          </w:p>
        </w:tc>
      </w:tr>
    </w:tbl>
    <w:bookmarkEnd w:id="1"/>
    <w:p w14:paraId="10921BCD" w14:textId="1D4B0E11" w:rsidR="00C052F6" w:rsidRDefault="00C052F6" w:rsidP="00C052F6">
      <w:pPr>
        <w:pStyle w:val="Heading1"/>
        <w:rPr>
          <w:rFonts w:cs="Arial"/>
          <w:sz w:val="24"/>
          <w:szCs w:val="24"/>
        </w:rPr>
      </w:pPr>
      <w:r w:rsidRPr="00EE127C">
        <w:rPr>
          <w:rFonts w:cs="Arial"/>
          <w:sz w:val="24"/>
          <w:szCs w:val="24"/>
        </w:rPr>
        <w:t>Residential and Home Care Update</w:t>
      </w:r>
    </w:p>
    <w:tbl>
      <w:tblPr>
        <w:tblW w:w="10173" w:type="dxa"/>
        <w:tblLayout w:type="fixed"/>
        <w:tblLook w:val="01E0" w:firstRow="1" w:lastRow="1" w:firstColumn="1" w:lastColumn="1" w:noHBand="0" w:noVBand="0"/>
      </w:tblPr>
      <w:tblGrid>
        <w:gridCol w:w="10173"/>
      </w:tblGrid>
      <w:tr w:rsidR="00A20858" w:rsidRPr="00EE127C" w14:paraId="51FF6DE0" w14:textId="77777777" w:rsidTr="00AD74CD">
        <w:trPr>
          <w:trHeight w:val="98"/>
        </w:trPr>
        <w:tc>
          <w:tcPr>
            <w:tcW w:w="10173" w:type="dxa"/>
          </w:tcPr>
          <w:p w14:paraId="5E9695D8" w14:textId="4F0F4709" w:rsidR="008649D8" w:rsidRPr="00C052F6" w:rsidRDefault="00A20858" w:rsidP="009D5E7F">
            <w:pPr>
              <w:contextualSpacing/>
              <w:rPr>
                <w:rFonts w:ascii="Arial" w:eastAsia="Times New Roman" w:hAnsi="Arial" w:cs="Arial"/>
                <w:sz w:val="24"/>
                <w:szCs w:val="24"/>
                <w:lang w:eastAsia="en-GB"/>
              </w:rPr>
            </w:pPr>
            <w:r w:rsidRPr="00A20858">
              <w:rPr>
                <w:rFonts w:ascii="Arial" w:eastAsia="Times New Roman" w:hAnsi="Arial" w:cs="Arial"/>
                <w:sz w:val="24"/>
                <w:szCs w:val="24"/>
                <w:lang w:eastAsia="en-GB"/>
              </w:rPr>
              <w:t>A report was circulated for information.</w:t>
            </w:r>
          </w:p>
        </w:tc>
      </w:tr>
    </w:tbl>
    <w:p w14:paraId="7A53AB47" w14:textId="3C98B807" w:rsidR="00C052F6" w:rsidRPr="00EE127C" w:rsidRDefault="00C052F6" w:rsidP="00C052F6">
      <w:pPr>
        <w:pStyle w:val="Heading1"/>
        <w:rPr>
          <w:rFonts w:cs="Arial"/>
          <w:sz w:val="24"/>
          <w:szCs w:val="24"/>
        </w:rPr>
      </w:pPr>
      <w:r w:rsidRPr="00EE127C">
        <w:rPr>
          <w:rFonts w:cs="Arial"/>
          <w:sz w:val="24"/>
          <w:szCs w:val="24"/>
        </w:rPr>
        <w:t xml:space="preserve">Quarterly </w:t>
      </w:r>
      <w:r w:rsidR="006661EF">
        <w:rPr>
          <w:rFonts w:cs="Arial"/>
          <w:sz w:val="24"/>
          <w:szCs w:val="24"/>
        </w:rPr>
        <w:t xml:space="preserve">Update - </w:t>
      </w:r>
      <w:r w:rsidR="006661EF" w:rsidRPr="006661EF">
        <w:rPr>
          <w:rFonts w:cs="Arial"/>
          <w:sz w:val="24"/>
          <w:szCs w:val="24"/>
        </w:rPr>
        <w:t>Risk and Quality</w:t>
      </w:r>
      <w:r w:rsidR="006661EF">
        <w:rPr>
          <w:rFonts w:cs="Arial"/>
          <w:sz w:val="24"/>
          <w:szCs w:val="24"/>
        </w:rPr>
        <w:t xml:space="preserve"> Panel</w:t>
      </w:r>
    </w:p>
    <w:tbl>
      <w:tblPr>
        <w:tblW w:w="10173" w:type="dxa"/>
        <w:tblLayout w:type="fixed"/>
        <w:tblLook w:val="01E0" w:firstRow="1" w:lastRow="1" w:firstColumn="1" w:lastColumn="1" w:noHBand="0" w:noVBand="0"/>
      </w:tblPr>
      <w:tblGrid>
        <w:gridCol w:w="10173"/>
      </w:tblGrid>
      <w:tr w:rsidR="00A20858" w:rsidRPr="00EE127C" w14:paraId="483409A1" w14:textId="77777777" w:rsidTr="00AD74CD">
        <w:trPr>
          <w:trHeight w:val="98"/>
        </w:trPr>
        <w:tc>
          <w:tcPr>
            <w:tcW w:w="10173" w:type="dxa"/>
          </w:tcPr>
          <w:p w14:paraId="48AA4C0A" w14:textId="56A9E6FC" w:rsidR="00A20858" w:rsidRPr="00C052F6" w:rsidRDefault="00A20858" w:rsidP="009D5E7F">
            <w:pPr>
              <w:contextualSpacing/>
              <w:rPr>
                <w:rFonts w:ascii="Arial" w:eastAsia="Times New Roman" w:hAnsi="Arial" w:cs="Arial"/>
                <w:sz w:val="24"/>
                <w:szCs w:val="24"/>
                <w:lang w:eastAsia="en-GB"/>
              </w:rPr>
            </w:pPr>
            <w:bookmarkStart w:id="2" w:name="_Hlk47952974"/>
            <w:r w:rsidRPr="00A20858">
              <w:rPr>
                <w:rFonts w:ascii="Arial" w:eastAsia="Times New Roman" w:hAnsi="Arial" w:cs="Arial"/>
                <w:sz w:val="24"/>
                <w:szCs w:val="24"/>
                <w:lang w:eastAsia="en-GB"/>
              </w:rPr>
              <w:t>A report was circulated for information.</w:t>
            </w:r>
          </w:p>
        </w:tc>
      </w:tr>
    </w:tbl>
    <w:bookmarkEnd w:id="2"/>
    <w:p w14:paraId="054A407A" w14:textId="7243E27D" w:rsidR="006661EF" w:rsidRDefault="006661EF" w:rsidP="00BC5B15">
      <w:pPr>
        <w:pStyle w:val="Heading1"/>
        <w:rPr>
          <w:rFonts w:cs="Arial"/>
          <w:sz w:val="24"/>
          <w:szCs w:val="24"/>
        </w:rPr>
      </w:pPr>
      <w:r w:rsidRPr="006661EF">
        <w:rPr>
          <w:rFonts w:cs="Arial"/>
          <w:sz w:val="24"/>
          <w:szCs w:val="24"/>
        </w:rPr>
        <w:t>Quarterly Low Value Procurement Update</w:t>
      </w:r>
    </w:p>
    <w:tbl>
      <w:tblPr>
        <w:tblW w:w="10173" w:type="dxa"/>
        <w:tblLayout w:type="fixed"/>
        <w:tblLook w:val="01E0" w:firstRow="1" w:lastRow="1" w:firstColumn="1" w:lastColumn="1" w:noHBand="0" w:noVBand="0"/>
      </w:tblPr>
      <w:tblGrid>
        <w:gridCol w:w="10173"/>
      </w:tblGrid>
      <w:tr w:rsidR="006661EF" w:rsidRPr="00EE127C" w14:paraId="0C79D866" w14:textId="77777777" w:rsidTr="00D03483">
        <w:trPr>
          <w:trHeight w:val="98"/>
        </w:trPr>
        <w:tc>
          <w:tcPr>
            <w:tcW w:w="10173" w:type="dxa"/>
          </w:tcPr>
          <w:p w14:paraId="12D18F79" w14:textId="77777777" w:rsidR="006661EF" w:rsidRPr="00C052F6" w:rsidRDefault="006661EF" w:rsidP="00D03483">
            <w:pPr>
              <w:contextualSpacing/>
              <w:rPr>
                <w:rFonts w:ascii="Arial" w:eastAsia="Times New Roman" w:hAnsi="Arial" w:cs="Arial"/>
                <w:sz w:val="24"/>
                <w:szCs w:val="24"/>
                <w:lang w:eastAsia="en-GB"/>
              </w:rPr>
            </w:pPr>
            <w:r w:rsidRPr="00A20858">
              <w:rPr>
                <w:rFonts w:ascii="Arial" w:eastAsia="Times New Roman" w:hAnsi="Arial" w:cs="Arial"/>
                <w:sz w:val="24"/>
                <w:szCs w:val="24"/>
                <w:lang w:eastAsia="en-GB"/>
              </w:rPr>
              <w:t>A report was circulated for information.</w:t>
            </w:r>
          </w:p>
        </w:tc>
      </w:tr>
    </w:tbl>
    <w:p w14:paraId="6AE405E3" w14:textId="0C983282" w:rsidR="00C052F6" w:rsidRPr="00EE127C" w:rsidRDefault="00C052F6" w:rsidP="00BC5B15">
      <w:pPr>
        <w:pStyle w:val="Heading1"/>
        <w:rPr>
          <w:rFonts w:cs="Arial"/>
          <w:sz w:val="24"/>
          <w:szCs w:val="24"/>
        </w:rPr>
      </w:pPr>
      <w:r w:rsidRPr="00EE127C">
        <w:rPr>
          <w:rFonts w:cs="Arial"/>
          <w:sz w:val="24"/>
          <w:szCs w:val="24"/>
        </w:rPr>
        <w:t xml:space="preserve">Items for </w:t>
      </w:r>
      <w:r w:rsidR="00EE127C" w:rsidRPr="00EE127C">
        <w:rPr>
          <w:rFonts w:cs="Arial"/>
          <w:sz w:val="24"/>
          <w:szCs w:val="24"/>
        </w:rPr>
        <w:t>Virtual</w:t>
      </w:r>
      <w:r w:rsidRPr="00EE127C">
        <w:rPr>
          <w:rFonts w:cs="Arial"/>
          <w:sz w:val="24"/>
          <w:szCs w:val="24"/>
        </w:rPr>
        <w:t xml:space="preserve"> Decision/Chair’s Action</w:t>
      </w:r>
    </w:p>
    <w:tbl>
      <w:tblPr>
        <w:tblW w:w="10173" w:type="dxa"/>
        <w:tblLayout w:type="fixed"/>
        <w:tblLook w:val="01E0" w:firstRow="1" w:lastRow="1" w:firstColumn="1" w:lastColumn="1" w:noHBand="0" w:noVBand="0"/>
      </w:tblPr>
      <w:tblGrid>
        <w:gridCol w:w="10173"/>
      </w:tblGrid>
      <w:tr w:rsidR="00C052F6" w:rsidRPr="00EE127C" w14:paraId="755DD4EF" w14:textId="77777777" w:rsidTr="00AD74CD">
        <w:trPr>
          <w:trHeight w:val="98"/>
        </w:trPr>
        <w:tc>
          <w:tcPr>
            <w:tcW w:w="10173" w:type="dxa"/>
          </w:tcPr>
          <w:p w14:paraId="48C2D478" w14:textId="6720BD3A" w:rsidR="00C052F6" w:rsidRPr="00EE127C" w:rsidRDefault="00C13258" w:rsidP="00A20858">
            <w:pPr>
              <w:contextualSpacing/>
              <w:rPr>
                <w:rFonts w:ascii="Arial" w:hAnsi="Arial" w:cs="Arial"/>
                <w:sz w:val="24"/>
                <w:szCs w:val="24"/>
              </w:rPr>
            </w:pPr>
            <w:r>
              <w:rPr>
                <w:rFonts w:ascii="Arial" w:hAnsi="Arial" w:cs="Arial"/>
                <w:sz w:val="24"/>
                <w:szCs w:val="24"/>
              </w:rPr>
              <w:t xml:space="preserve">There were no items for virtual decision/chair’s action. </w:t>
            </w:r>
          </w:p>
        </w:tc>
      </w:tr>
    </w:tbl>
    <w:p w14:paraId="74F25616" w14:textId="509EAB0F" w:rsidR="00756E8F" w:rsidRPr="00EE127C" w:rsidRDefault="006661EF" w:rsidP="006661EF">
      <w:pPr>
        <w:pStyle w:val="Heading1"/>
        <w:numPr>
          <w:ilvl w:val="0"/>
          <w:numId w:val="0"/>
        </w:numPr>
        <w:ind w:left="432" w:hanging="432"/>
        <w:rPr>
          <w:rFonts w:cs="Arial"/>
          <w:sz w:val="24"/>
          <w:szCs w:val="24"/>
        </w:rPr>
      </w:pPr>
      <w:r>
        <w:rPr>
          <w:rFonts w:cs="Arial"/>
          <w:sz w:val="24"/>
          <w:szCs w:val="24"/>
        </w:rPr>
        <w:t>1</w:t>
      </w:r>
      <w:r w:rsidR="00C13258">
        <w:rPr>
          <w:rFonts w:cs="Arial"/>
          <w:sz w:val="24"/>
          <w:szCs w:val="24"/>
        </w:rPr>
        <w:t>5</w:t>
      </w:r>
      <w:r>
        <w:rPr>
          <w:rFonts w:cs="Arial"/>
          <w:sz w:val="24"/>
          <w:szCs w:val="24"/>
        </w:rPr>
        <w:tab/>
      </w:r>
      <w:r w:rsidR="00756E8F" w:rsidRPr="00EE127C">
        <w:rPr>
          <w:rFonts w:cs="Arial"/>
          <w:sz w:val="24"/>
          <w:szCs w:val="24"/>
        </w:rPr>
        <w:t>ANY OTHER BUSINESS</w:t>
      </w:r>
    </w:p>
    <w:sdt>
      <w:sdtPr>
        <w:id w:val="-1563861741"/>
        <w:placeholder>
          <w:docPart w:val="5E040D1C8BD94EC4A7E605515E10F3B0"/>
        </w:placeholder>
      </w:sdtPr>
      <w:sdtEndPr/>
      <w:sdtContent>
        <w:p w14:paraId="15976B89" w14:textId="71A9F97A" w:rsidR="00CF2B73" w:rsidRDefault="004524B8" w:rsidP="00A20858">
          <w:pPr>
            <w:jc w:val="both"/>
            <w:rPr>
              <w:rFonts w:ascii="Arial" w:hAnsi="Arial" w:cs="Arial"/>
              <w:sz w:val="24"/>
              <w:szCs w:val="24"/>
            </w:rPr>
          </w:pPr>
          <w:proofErr w:type="gramStart"/>
          <w:r w:rsidRPr="004524B8">
            <w:rPr>
              <w:rFonts w:ascii="Arial" w:hAnsi="Arial" w:cs="Arial"/>
              <w:sz w:val="24"/>
              <w:szCs w:val="24"/>
            </w:rPr>
            <w:t>15.1</w:t>
          </w:r>
          <w:r>
            <w:t xml:space="preserve"> </w:t>
          </w:r>
          <w:r>
            <w:rPr>
              <w:rFonts w:ascii="Arial" w:hAnsi="Arial" w:cs="Arial"/>
              <w:sz w:val="24"/>
              <w:szCs w:val="24"/>
            </w:rPr>
            <w:t xml:space="preserve"> </w:t>
          </w:r>
          <w:r w:rsidR="00D331EB">
            <w:rPr>
              <w:rFonts w:ascii="Arial" w:hAnsi="Arial" w:cs="Arial"/>
              <w:sz w:val="24"/>
              <w:szCs w:val="24"/>
            </w:rPr>
            <w:t>Red</w:t>
          </w:r>
          <w:proofErr w:type="gramEnd"/>
          <w:r w:rsidR="00D331EB">
            <w:rPr>
              <w:rFonts w:ascii="Arial" w:hAnsi="Arial" w:cs="Arial"/>
              <w:sz w:val="24"/>
              <w:szCs w:val="24"/>
            </w:rPr>
            <w:t xml:space="preserve"> Cross</w:t>
          </w:r>
          <w:r w:rsidR="00CF2B73">
            <w:rPr>
              <w:rFonts w:ascii="Arial" w:hAnsi="Arial" w:cs="Arial"/>
              <w:sz w:val="24"/>
              <w:szCs w:val="24"/>
            </w:rPr>
            <w:t xml:space="preserve"> </w:t>
          </w:r>
        </w:p>
        <w:p w14:paraId="23EAB936" w14:textId="6BE5F12E" w:rsidR="000E2B83" w:rsidRDefault="000E2B83" w:rsidP="00A20858">
          <w:pPr>
            <w:jc w:val="both"/>
            <w:rPr>
              <w:rFonts w:ascii="Arial" w:hAnsi="Arial" w:cs="Arial"/>
              <w:sz w:val="24"/>
              <w:szCs w:val="24"/>
            </w:rPr>
          </w:pPr>
          <w:r>
            <w:rPr>
              <w:rFonts w:ascii="Arial" w:hAnsi="Arial" w:cs="Arial"/>
              <w:sz w:val="24"/>
              <w:szCs w:val="24"/>
            </w:rPr>
            <w:t>B Compton advised that a report will be circulated to the Committee for virtual decision within the next wee</w:t>
          </w:r>
          <w:r w:rsidR="004524B8">
            <w:rPr>
              <w:rFonts w:ascii="Arial" w:hAnsi="Arial" w:cs="Arial"/>
              <w:sz w:val="24"/>
              <w:szCs w:val="24"/>
            </w:rPr>
            <w:t>k.</w:t>
          </w:r>
        </w:p>
        <w:p w14:paraId="1B387DB6" w14:textId="77777777" w:rsidR="004524B8" w:rsidRDefault="004524B8" w:rsidP="00A20858">
          <w:pPr>
            <w:jc w:val="both"/>
            <w:rPr>
              <w:rFonts w:ascii="Arial" w:hAnsi="Arial" w:cs="Arial"/>
              <w:sz w:val="24"/>
              <w:szCs w:val="24"/>
            </w:rPr>
          </w:pPr>
        </w:p>
        <w:p w14:paraId="616BF6AE" w14:textId="20D4B535" w:rsidR="00D331EB" w:rsidRDefault="000E2B83" w:rsidP="00A20858">
          <w:pPr>
            <w:jc w:val="both"/>
            <w:rPr>
              <w:rFonts w:ascii="Arial" w:hAnsi="Arial" w:cs="Arial"/>
              <w:sz w:val="24"/>
              <w:szCs w:val="24"/>
            </w:rPr>
          </w:pPr>
          <w:r>
            <w:rPr>
              <w:rFonts w:ascii="Arial" w:hAnsi="Arial" w:cs="Arial"/>
              <w:sz w:val="24"/>
              <w:szCs w:val="24"/>
            </w:rPr>
            <w:t xml:space="preserve">There are currently </w:t>
          </w:r>
          <w:r w:rsidR="00D331EB">
            <w:rPr>
              <w:rFonts w:ascii="Arial" w:hAnsi="Arial" w:cs="Arial"/>
              <w:sz w:val="24"/>
              <w:szCs w:val="24"/>
            </w:rPr>
            <w:t>2 contracts</w:t>
          </w:r>
          <w:r w:rsidR="00226EEF">
            <w:rPr>
              <w:rFonts w:ascii="Arial" w:hAnsi="Arial" w:cs="Arial"/>
              <w:sz w:val="24"/>
              <w:szCs w:val="24"/>
            </w:rPr>
            <w:t xml:space="preserve"> with Red Cross</w:t>
          </w:r>
          <w:r>
            <w:rPr>
              <w:rFonts w:ascii="Arial" w:hAnsi="Arial" w:cs="Arial"/>
              <w:sz w:val="24"/>
              <w:szCs w:val="24"/>
            </w:rPr>
            <w:t>:</w:t>
          </w:r>
        </w:p>
        <w:p w14:paraId="62EA796E" w14:textId="0F3C9556" w:rsidR="00D331EB" w:rsidRDefault="00CF2B73" w:rsidP="000E2B83">
          <w:pPr>
            <w:pStyle w:val="ListParagraph"/>
            <w:numPr>
              <w:ilvl w:val="0"/>
              <w:numId w:val="42"/>
            </w:numPr>
            <w:jc w:val="both"/>
            <w:rPr>
              <w:rFonts w:ascii="Arial" w:hAnsi="Arial" w:cs="Arial"/>
              <w:sz w:val="24"/>
              <w:szCs w:val="24"/>
            </w:rPr>
          </w:pPr>
          <w:r>
            <w:rPr>
              <w:rFonts w:ascii="Arial" w:hAnsi="Arial" w:cs="Arial"/>
              <w:sz w:val="24"/>
              <w:szCs w:val="24"/>
            </w:rPr>
            <w:t>A</w:t>
          </w:r>
          <w:r w:rsidR="00D331EB" w:rsidRPr="000E2B83">
            <w:rPr>
              <w:rFonts w:ascii="Arial" w:hAnsi="Arial" w:cs="Arial"/>
              <w:sz w:val="24"/>
              <w:szCs w:val="24"/>
            </w:rPr>
            <w:t xml:space="preserve">ll </w:t>
          </w:r>
          <w:r w:rsidR="00226EEF" w:rsidRPr="000E2B83">
            <w:rPr>
              <w:rFonts w:ascii="Arial" w:hAnsi="Arial" w:cs="Arial"/>
              <w:sz w:val="24"/>
              <w:szCs w:val="24"/>
            </w:rPr>
            <w:t>year-round</w:t>
          </w:r>
          <w:r w:rsidR="00D331EB" w:rsidRPr="000E2B83">
            <w:rPr>
              <w:rFonts w:ascii="Arial" w:hAnsi="Arial" w:cs="Arial"/>
              <w:sz w:val="24"/>
              <w:szCs w:val="24"/>
            </w:rPr>
            <w:t xml:space="preserve"> community service </w:t>
          </w:r>
          <w:r w:rsidR="000E2B83">
            <w:rPr>
              <w:rFonts w:ascii="Arial" w:hAnsi="Arial" w:cs="Arial"/>
              <w:sz w:val="24"/>
              <w:szCs w:val="24"/>
            </w:rPr>
            <w:t xml:space="preserve">which settles people in their homes on discharge. </w:t>
          </w:r>
        </w:p>
        <w:p w14:paraId="2EFFCB51" w14:textId="4863D497" w:rsidR="00D331EB" w:rsidRDefault="000E2B83" w:rsidP="00A20858">
          <w:pPr>
            <w:pStyle w:val="ListParagraph"/>
            <w:numPr>
              <w:ilvl w:val="0"/>
              <w:numId w:val="42"/>
            </w:numPr>
            <w:jc w:val="both"/>
            <w:rPr>
              <w:rFonts w:ascii="Arial" w:hAnsi="Arial" w:cs="Arial"/>
              <w:sz w:val="24"/>
              <w:szCs w:val="24"/>
            </w:rPr>
          </w:pPr>
          <w:r>
            <w:rPr>
              <w:rFonts w:ascii="Arial" w:hAnsi="Arial" w:cs="Arial"/>
              <w:sz w:val="24"/>
              <w:szCs w:val="24"/>
            </w:rPr>
            <w:t xml:space="preserve">Service </w:t>
          </w:r>
          <w:r w:rsidR="00D331EB" w:rsidRPr="000E2B83">
            <w:rPr>
              <w:rFonts w:ascii="Arial" w:hAnsi="Arial" w:cs="Arial"/>
              <w:sz w:val="24"/>
              <w:szCs w:val="24"/>
            </w:rPr>
            <w:t>commissioned as a winter discharge service</w:t>
          </w:r>
          <w:r>
            <w:rPr>
              <w:rFonts w:ascii="Arial" w:hAnsi="Arial" w:cs="Arial"/>
              <w:sz w:val="24"/>
              <w:szCs w:val="24"/>
            </w:rPr>
            <w:t xml:space="preserve"> people </w:t>
          </w:r>
          <w:r w:rsidR="004524B8">
            <w:rPr>
              <w:rFonts w:ascii="Arial" w:hAnsi="Arial" w:cs="Arial"/>
              <w:sz w:val="24"/>
              <w:szCs w:val="24"/>
            </w:rPr>
            <w:t xml:space="preserve">are met </w:t>
          </w:r>
          <w:r>
            <w:rPr>
              <w:rFonts w:ascii="Arial" w:hAnsi="Arial" w:cs="Arial"/>
              <w:sz w:val="24"/>
              <w:szCs w:val="24"/>
            </w:rPr>
            <w:t>in the discharge lounge</w:t>
          </w:r>
          <w:r w:rsidR="004524B8">
            <w:rPr>
              <w:rFonts w:ascii="Arial" w:hAnsi="Arial" w:cs="Arial"/>
              <w:sz w:val="24"/>
              <w:szCs w:val="24"/>
            </w:rPr>
            <w:t xml:space="preserve"> </w:t>
          </w:r>
          <w:r>
            <w:rPr>
              <w:rFonts w:ascii="Arial" w:hAnsi="Arial" w:cs="Arial"/>
              <w:sz w:val="24"/>
              <w:szCs w:val="24"/>
            </w:rPr>
            <w:t xml:space="preserve">and </w:t>
          </w:r>
          <w:r w:rsidR="004524B8">
            <w:rPr>
              <w:rFonts w:ascii="Arial" w:hAnsi="Arial" w:cs="Arial"/>
              <w:sz w:val="24"/>
              <w:szCs w:val="24"/>
            </w:rPr>
            <w:t>taken home and settled at home.</w:t>
          </w:r>
          <w:r>
            <w:rPr>
              <w:rFonts w:ascii="Arial" w:hAnsi="Arial" w:cs="Arial"/>
              <w:sz w:val="24"/>
              <w:szCs w:val="24"/>
            </w:rPr>
            <w:t xml:space="preserve"> </w:t>
          </w:r>
        </w:p>
        <w:p w14:paraId="2B1ED172" w14:textId="77777777" w:rsidR="00226EEF" w:rsidRDefault="00226EEF" w:rsidP="000E2B83">
          <w:pPr>
            <w:jc w:val="both"/>
            <w:rPr>
              <w:rFonts w:ascii="Arial" w:hAnsi="Arial" w:cs="Arial"/>
              <w:sz w:val="24"/>
              <w:szCs w:val="24"/>
            </w:rPr>
          </w:pPr>
        </w:p>
        <w:p w14:paraId="0FDD8E18" w14:textId="6FBF0173" w:rsidR="00BD2AED" w:rsidRPr="00A20858" w:rsidRDefault="000E2B83" w:rsidP="00A20858">
          <w:pPr>
            <w:jc w:val="both"/>
            <w:rPr>
              <w:rFonts w:ascii="Arial" w:hAnsi="Arial" w:cs="Arial"/>
              <w:sz w:val="24"/>
              <w:szCs w:val="24"/>
            </w:rPr>
          </w:pPr>
          <w:r>
            <w:rPr>
              <w:rFonts w:ascii="Arial" w:hAnsi="Arial" w:cs="Arial"/>
              <w:sz w:val="24"/>
              <w:szCs w:val="24"/>
            </w:rPr>
            <w:t xml:space="preserve">The cost of the </w:t>
          </w:r>
          <w:r w:rsidR="00226EEF">
            <w:rPr>
              <w:rFonts w:ascii="Arial" w:hAnsi="Arial" w:cs="Arial"/>
              <w:sz w:val="24"/>
              <w:szCs w:val="24"/>
            </w:rPr>
            <w:t>winter</w:t>
          </w:r>
          <w:r>
            <w:rPr>
              <w:rFonts w:ascii="Arial" w:hAnsi="Arial" w:cs="Arial"/>
              <w:sz w:val="24"/>
              <w:szCs w:val="24"/>
            </w:rPr>
            <w:t xml:space="preserve"> planning service is not very good value for money.  The CCG has been </w:t>
          </w:r>
          <w:r w:rsidR="00226EEF">
            <w:rPr>
              <w:rFonts w:ascii="Arial" w:hAnsi="Arial" w:cs="Arial"/>
              <w:sz w:val="24"/>
              <w:szCs w:val="24"/>
            </w:rPr>
            <w:t>negotiating</w:t>
          </w:r>
          <w:r>
            <w:rPr>
              <w:rFonts w:ascii="Arial" w:hAnsi="Arial" w:cs="Arial"/>
              <w:sz w:val="24"/>
              <w:szCs w:val="24"/>
            </w:rPr>
            <w:t xml:space="preserve"> with Red Cross to come up with a </w:t>
          </w:r>
          <w:r w:rsidR="00226EEF">
            <w:rPr>
              <w:rFonts w:ascii="Arial" w:hAnsi="Arial" w:cs="Arial"/>
              <w:sz w:val="24"/>
              <w:szCs w:val="24"/>
            </w:rPr>
            <w:t xml:space="preserve">combined service which would give an all year round </w:t>
          </w:r>
          <w:r w:rsidR="00226EEF">
            <w:rPr>
              <w:rFonts w:ascii="Arial" w:hAnsi="Arial" w:cs="Arial"/>
              <w:sz w:val="24"/>
              <w:szCs w:val="24"/>
            </w:rPr>
            <w:lastRenderedPageBreak/>
            <w:t xml:space="preserve">offer to provide appropriate cover over 7 days per week for discharge or community. This </w:t>
          </w:r>
          <w:r w:rsidR="004524B8">
            <w:rPr>
              <w:rFonts w:ascii="Arial" w:hAnsi="Arial" w:cs="Arial"/>
              <w:sz w:val="24"/>
              <w:szCs w:val="24"/>
            </w:rPr>
            <w:t>would be possible</w:t>
          </w:r>
          <w:r w:rsidR="00226EEF">
            <w:rPr>
              <w:rFonts w:ascii="Arial" w:hAnsi="Arial" w:cs="Arial"/>
              <w:sz w:val="24"/>
              <w:szCs w:val="24"/>
            </w:rPr>
            <w:t xml:space="preserve"> within the current </w:t>
          </w:r>
          <w:r w:rsidR="004524B8">
            <w:rPr>
              <w:rFonts w:ascii="Arial" w:hAnsi="Arial" w:cs="Arial"/>
              <w:sz w:val="24"/>
              <w:szCs w:val="24"/>
            </w:rPr>
            <w:t xml:space="preserve">financial </w:t>
          </w:r>
          <w:r w:rsidR="00226EEF">
            <w:rPr>
              <w:rFonts w:ascii="Arial" w:hAnsi="Arial" w:cs="Arial"/>
              <w:sz w:val="24"/>
              <w:szCs w:val="24"/>
            </w:rPr>
            <w:t>envelop</w:t>
          </w:r>
          <w:r w:rsidR="004524B8">
            <w:rPr>
              <w:rFonts w:ascii="Arial" w:hAnsi="Arial" w:cs="Arial"/>
              <w:sz w:val="24"/>
              <w:szCs w:val="24"/>
            </w:rPr>
            <w:t>e</w:t>
          </w:r>
          <w:r w:rsidR="00226EEF">
            <w:rPr>
              <w:rFonts w:ascii="Arial" w:hAnsi="Arial" w:cs="Arial"/>
              <w:sz w:val="24"/>
              <w:szCs w:val="24"/>
            </w:rPr>
            <w:t xml:space="preserve">; however, parts of the envelope </w:t>
          </w:r>
          <w:r w:rsidR="004524B8">
            <w:rPr>
              <w:rFonts w:ascii="Arial" w:hAnsi="Arial" w:cs="Arial"/>
              <w:sz w:val="24"/>
              <w:szCs w:val="24"/>
            </w:rPr>
            <w:t>are</w:t>
          </w:r>
          <w:r w:rsidR="00226EEF">
            <w:rPr>
              <w:rFonts w:ascii="Arial" w:hAnsi="Arial" w:cs="Arial"/>
              <w:sz w:val="24"/>
              <w:szCs w:val="24"/>
            </w:rPr>
            <w:t xml:space="preserve"> winter monies. </w:t>
          </w:r>
          <w:r w:rsidR="00CF2B73">
            <w:rPr>
              <w:rFonts w:ascii="Arial" w:hAnsi="Arial" w:cs="Arial"/>
              <w:sz w:val="24"/>
              <w:szCs w:val="24"/>
            </w:rPr>
            <w:t>The Committee</w:t>
          </w:r>
          <w:r w:rsidR="00226EEF">
            <w:rPr>
              <w:rFonts w:ascii="Arial" w:hAnsi="Arial" w:cs="Arial"/>
              <w:sz w:val="24"/>
              <w:szCs w:val="24"/>
            </w:rPr>
            <w:t xml:space="preserve"> will be asked to confirm </w:t>
          </w:r>
          <w:r w:rsidR="004524B8">
            <w:rPr>
              <w:rFonts w:ascii="Arial" w:hAnsi="Arial" w:cs="Arial"/>
              <w:sz w:val="24"/>
              <w:szCs w:val="24"/>
            </w:rPr>
            <w:t xml:space="preserve">whether they support the commitment </w:t>
          </w:r>
          <w:proofErr w:type="gramStart"/>
          <w:r w:rsidR="004524B8">
            <w:rPr>
              <w:rFonts w:ascii="Arial" w:hAnsi="Arial" w:cs="Arial"/>
              <w:sz w:val="24"/>
              <w:szCs w:val="24"/>
            </w:rPr>
            <w:t xml:space="preserve">of </w:t>
          </w:r>
          <w:r w:rsidR="00226EEF">
            <w:rPr>
              <w:rFonts w:ascii="Arial" w:hAnsi="Arial" w:cs="Arial"/>
              <w:sz w:val="24"/>
              <w:szCs w:val="24"/>
            </w:rPr>
            <w:t xml:space="preserve"> the</w:t>
          </w:r>
          <w:proofErr w:type="gramEnd"/>
          <w:r w:rsidR="00226EEF">
            <w:rPr>
              <w:rFonts w:ascii="Arial" w:hAnsi="Arial" w:cs="Arial"/>
              <w:sz w:val="24"/>
              <w:szCs w:val="24"/>
            </w:rPr>
            <w:t xml:space="preserve"> winter planning </w:t>
          </w:r>
          <w:r w:rsidR="00D331EB">
            <w:rPr>
              <w:rFonts w:ascii="Arial" w:hAnsi="Arial" w:cs="Arial"/>
              <w:sz w:val="24"/>
              <w:szCs w:val="24"/>
            </w:rPr>
            <w:t xml:space="preserve">money when </w:t>
          </w:r>
          <w:r w:rsidR="00226EEF">
            <w:rPr>
              <w:rFonts w:ascii="Arial" w:hAnsi="Arial" w:cs="Arial"/>
              <w:sz w:val="24"/>
              <w:szCs w:val="24"/>
            </w:rPr>
            <w:t xml:space="preserve">a decision has not yet been made on the entire </w:t>
          </w:r>
          <w:r w:rsidR="00D331EB">
            <w:rPr>
              <w:rFonts w:ascii="Arial" w:hAnsi="Arial" w:cs="Arial"/>
              <w:sz w:val="24"/>
              <w:szCs w:val="24"/>
            </w:rPr>
            <w:t xml:space="preserve">winter plan. </w:t>
          </w:r>
        </w:p>
      </w:sdtContent>
    </w:sdt>
    <w:p w14:paraId="6FACFB7F" w14:textId="77777777" w:rsidR="00D331EB" w:rsidRDefault="00D331EB" w:rsidP="00BD2AED">
      <w:pPr>
        <w:rPr>
          <w:rFonts w:ascii="Arial" w:hAnsi="Arial" w:cs="Arial"/>
          <w:sz w:val="24"/>
          <w:szCs w:val="24"/>
        </w:rPr>
      </w:pPr>
    </w:p>
    <w:p w14:paraId="1274B304" w14:textId="0B62FDBD" w:rsidR="00981F39" w:rsidRPr="00EE127C" w:rsidRDefault="00981F39" w:rsidP="00BD2AED">
      <w:pPr>
        <w:rPr>
          <w:rFonts w:ascii="Arial" w:hAnsi="Arial" w:cs="Arial"/>
          <w:sz w:val="24"/>
          <w:szCs w:val="24"/>
        </w:rPr>
      </w:pPr>
      <w:r w:rsidRPr="00EE127C">
        <w:rPr>
          <w:rFonts w:ascii="Arial" w:hAnsi="Arial" w:cs="Arial"/>
          <w:sz w:val="24"/>
          <w:szCs w:val="24"/>
        </w:rPr>
        <w:t>DATE AND TIME OF NEXT MEETING:</w:t>
      </w:r>
    </w:p>
    <w:p w14:paraId="25557212" w14:textId="361F0371" w:rsidR="00981F39" w:rsidRPr="00EE127C" w:rsidRDefault="00A20858" w:rsidP="00981F39">
      <w:pPr>
        <w:rPr>
          <w:rFonts w:ascii="Arial" w:hAnsi="Arial" w:cs="Arial"/>
          <w:sz w:val="24"/>
          <w:szCs w:val="24"/>
        </w:rPr>
      </w:pPr>
      <w:r w:rsidRPr="00A20858">
        <w:rPr>
          <w:rFonts w:ascii="Arial" w:hAnsi="Arial" w:cs="Arial"/>
          <w:sz w:val="24"/>
          <w:szCs w:val="24"/>
        </w:rPr>
        <w:t xml:space="preserve">Wednesday </w:t>
      </w:r>
      <w:r w:rsidR="006661EF">
        <w:rPr>
          <w:rFonts w:ascii="Arial" w:hAnsi="Arial" w:cs="Arial"/>
          <w:sz w:val="24"/>
          <w:szCs w:val="24"/>
        </w:rPr>
        <w:t>9</w:t>
      </w:r>
      <w:r w:rsidR="006661EF">
        <w:rPr>
          <w:rFonts w:ascii="Arial" w:hAnsi="Arial" w:cs="Arial"/>
          <w:sz w:val="24"/>
          <w:szCs w:val="24"/>
          <w:vertAlign w:val="superscript"/>
        </w:rPr>
        <w:t xml:space="preserve">th </w:t>
      </w:r>
      <w:proofErr w:type="gramStart"/>
      <w:r w:rsidR="006661EF">
        <w:rPr>
          <w:rFonts w:ascii="Arial" w:hAnsi="Arial" w:cs="Arial"/>
          <w:sz w:val="24"/>
          <w:szCs w:val="24"/>
        </w:rPr>
        <w:t>September,</w:t>
      </w:r>
      <w:proofErr w:type="gramEnd"/>
      <w:r w:rsidR="006661EF">
        <w:rPr>
          <w:rFonts w:ascii="Arial" w:hAnsi="Arial" w:cs="Arial"/>
          <w:sz w:val="24"/>
          <w:szCs w:val="24"/>
        </w:rPr>
        <w:t xml:space="preserve"> </w:t>
      </w:r>
      <w:r w:rsidRPr="00A20858">
        <w:rPr>
          <w:rFonts w:ascii="Arial" w:hAnsi="Arial" w:cs="Arial"/>
          <w:sz w:val="24"/>
          <w:szCs w:val="24"/>
        </w:rPr>
        <w:t>9-11am, Microsoft Teams</w:t>
      </w:r>
      <w:r w:rsidR="000E53BC">
        <w:rPr>
          <w:rFonts w:ascii="Arial" w:hAnsi="Arial" w:cs="Arial"/>
          <w:sz w:val="24"/>
          <w:szCs w:val="24"/>
        </w:rPr>
        <w:t xml:space="preserve"> </w:t>
      </w:r>
    </w:p>
    <w:sectPr w:rsidR="00981F39" w:rsidRPr="00EE127C" w:rsidSect="007301C0">
      <w:headerReference w:type="default" r:id="rId9"/>
      <w:footerReference w:type="default" r:id="rId10"/>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F285" w14:textId="77777777" w:rsidR="00D964B8" w:rsidRDefault="00D964B8" w:rsidP="00187F40">
      <w:r>
        <w:separator/>
      </w:r>
    </w:p>
  </w:endnote>
  <w:endnote w:type="continuationSeparator" w:id="0">
    <w:p w14:paraId="1EBC32E4" w14:textId="77777777" w:rsidR="00D964B8" w:rsidRDefault="00D964B8"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80784"/>
      <w:docPartObj>
        <w:docPartGallery w:val="Page Numbers (Bottom of Page)"/>
        <w:docPartUnique/>
      </w:docPartObj>
    </w:sdtPr>
    <w:sdtEndPr>
      <w:rPr>
        <w:noProof/>
        <w:sz w:val="18"/>
        <w:szCs w:val="18"/>
      </w:rPr>
    </w:sdtEndPr>
    <w:sdtContent>
      <w:p w14:paraId="01265B94" w14:textId="77777777" w:rsidR="008577B6" w:rsidRPr="007301C0" w:rsidRDefault="008577B6">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7</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8</w:t>
        </w:r>
        <w:r w:rsidRPr="007301C0">
          <w:rPr>
            <w:bCs/>
            <w:sz w:val="18"/>
            <w:szCs w:val="18"/>
          </w:rPr>
          <w:fldChar w:fldCharType="end"/>
        </w:r>
      </w:p>
    </w:sdtContent>
  </w:sdt>
  <w:p w14:paraId="3793FE41" w14:textId="77777777" w:rsidR="008577B6" w:rsidRDefault="008577B6">
    <w:pPr>
      <w:pStyle w:val="Footer"/>
    </w:pPr>
  </w:p>
  <w:p w14:paraId="438DD403" w14:textId="77777777" w:rsidR="008577B6" w:rsidRDefault="00857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1391" w14:textId="77777777" w:rsidR="00D964B8" w:rsidRDefault="00D964B8" w:rsidP="00187F40">
      <w:r>
        <w:separator/>
      </w:r>
    </w:p>
  </w:footnote>
  <w:footnote w:type="continuationSeparator" w:id="0">
    <w:p w14:paraId="4CF7D486" w14:textId="77777777" w:rsidR="00D964B8" w:rsidRDefault="00D964B8"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0E9E" w14:textId="2E214B10" w:rsidR="008577B6" w:rsidRPr="00BD2AED" w:rsidRDefault="008577B6"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These minutes remain in draft form until the next meeting of the</w:t>
    </w:r>
    <w:r>
      <w:rPr>
        <w:sz w:val="18"/>
        <w:szCs w:val="18"/>
      </w:rPr>
      <w:t xml:space="preserve"> Care Contracting Committee on </w:t>
    </w:r>
    <w:sdt>
      <w:sdtPr>
        <w:rPr>
          <w:sz w:val="18"/>
          <w:szCs w:val="18"/>
        </w:rPr>
        <w:id w:val="1618790607"/>
        <w:placeholder>
          <w:docPart w:val="4C85BB9C9EB049A6853441769278844B"/>
        </w:placeholder>
        <w:date w:fullDate="2020-08-12T00:00:00Z">
          <w:dateFormat w:val="dd/MM/yyyy"/>
          <w:lid w:val="en-GB"/>
          <w:storeMappedDataAs w:val="dateTime"/>
          <w:calendar w:val="gregorian"/>
        </w:date>
      </w:sdtPr>
      <w:sdtEndPr/>
      <w:sdtContent>
        <w:r>
          <w:rPr>
            <w:sz w:val="18"/>
            <w:szCs w:val="18"/>
          </w:rPr>
          <w:t>12/08/2020</w:t>
        </w:r>
      </w:sdtContent>
    </w:sdt>
  </w:p>
  <w:p w14:paraId="49946CE9" w14:textId="77777777" w:rsidR="008577B6" w:rsidRDefault="008577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C3530"/>
    <w:multiLevelType w:val="hybridMultilevel"/>
    <w:tmpl w:val="6C0A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D1E75"/>
    <w:multiLevelType w:val="hybridMultilevel"/>
    <w:tmpl w:val="4D78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A14A2"/>
    <w:multiLevelType w:val="hybridMultilevel"/>
    <w:tmpl w:val="96B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0BB"/>
    <w:multiLevelType w:val="hybridMultilevel"/>
    <w:tmpl w:val="524E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0655D"/>
    <w:multiLevelType w:val="hybridMultilevel"/>
    <w:tmpl w:val="EF2C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31436"/>
    <w:multiLevelType w:val="hybridMultilevel"/>
    <w:tmpl w:val="0F7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C7CAA"/>
    <w:multiLevelType w:val="hybridMultilevel"/>
    <w:tmpl w:val="FF2E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E4F5F"/>
    <w:multiLevelType w:val="hybridMultilevel"/>
    <w:tmpl w:val="510E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73319"/>
    <w:multiLevelType w:val="hybridMultilevel"/>
    <w:tmpl w:val="2476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35672"/>
    <w:multiLevelType w:val="hybridMultilevel"/>
    <w:tmpl w:val="26A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B4F44"/>
    <w:multiLevelType w:val="hybridMultilevel"/>
    <w:tmpl w:val="539E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52C86"/>
    <w:multiLevelType w:val="hybridMultilevel"/>
    <w:tmpl w:val="A5D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617D6"/>
    <w:multiLevelType w:val="hybridMultilevel"/>
    <w:tmpl w:val="5A6C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42EF7"/>
    <w:multiLevelType w:val="hybridMultilevel"/>
    <w:tmpl w:val="3956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1780D"/>
    <w:multiLevelType w:val="hybridMultilevel"/>
    <w:tmpl w:val="DD7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17519"/>
    <w:multiLevelType w:val="hybridMultilevel"/>
    <w:tmpl w:val="02B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FC12D9"/>
    <w:multiLevelType w:val="hybridMultilevel"/>
    <w:tmpl w:val="88941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FE672F"/>
    <w:multiLevelType w:val="hybridMultilevel"/>
    <w:tmpl w:val="6F9E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30131"/>
    <w:multiLevelType w:val="hybridMultilevel"/>
    <w:tmpl w:val="D80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75BA5"/>
    <w:multiLevelType w:val="hybridMultilevel"/>
    <w:tmpl w:val="1F60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02056"/>
    <w:multiLevelType w:val="hybridMultilevel"/>
    <w:tmpl w:val="66123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6376DD6"/>
    <w:multiLevelType w:val="hybridMultilevel"/>
    <w:tmpl w:val="13B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90D70"/>
    <w:multiLevelType w:val="hybridMultilevel"/>
    <w:tmpl w:val="879CE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CB26AA"/>
    <w:multiLevelType w:val="hybridMultilevel"/>
    <w:tmpl w:val="232A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32577"/>
    <w:multiLevelType w:val="hybridMultilevel"/>
    <w:tmpl w:val="EEFA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83820"/>
    <w:multiLevelType w:val="hybridMultilevel"/>
    <w:tmpl w:val="C732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28D"/>
    <w:multiLevelType w:val="hybridMultilevel"/>
    <w:tmpl w:val="F5E2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D0661"/>
    <w:multiLevelType w:val="hybridMultilevel"/>
    <w:tmpl w:val="25988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477E6D"/>
    <w:multiLevelType w:val="hybridMultilevel"/>
    <w:tmpl w:val="D3F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2ED3286"/>
    <w:multiLevelType w:val="hybridMultilevel"/>
    <w:tmpl w:val="045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97E94"/>
    <w:multiLevelType w:val="hybridMultilevel"/>
    <w:tmpl w:val="97CC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B690E"/>
    <w:multiLevelType w:val="hybridMultilevel"/>
    <w:tmpl w:val="C23E4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25633"/>
    <w:multiLevelType w:val="hybridMultilevel"/>
    <w:tmpl w:val="D784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D2ABF"/>
    <w:multiLevelType w:val="hybridMultilevel"/>
    <w:tmpl w:val="4D78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94BD2"/>
    <w:multiLevelType w:val="hybridMultilevel"/>
    <w:tmpl w:val="F5EE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5"/>
  </w:num>
  <w:num w:numId="5">
    <w:abstractNumId w:val="33"/>
  </w:num>
  <w:num w:numId="6">
    <w:abstractNumId w:val="17"/>
  </w:num>
  <w:num w:numId="7">
    <w:abstractNumId w:val="16"/>
  </w:num>
  <w:num w:numId="8">
    <w:abstractNumId w:val="34"/>
  </w:num>
  <w:num w:numId="9">
    <w:abstractNumId w:val="8"/>
  </w:num>
  <w:num w:numId="10">
    <w:abstractNumId w:val="39"/>
  </w:num>
  <w:num w:numId="11">
    <w:abstractNumId w:val="19"/>
  </w:num>
  <w:num w:numId="12">
    <w:abstractNumId w:val="29"/>
  </w:num>
  <w:num w:numId="13">
    <w:abstractNumId w:val="10"/>
  </w:num>
  <w:num w:numId="14">
    <w:abstractNumId w:val="5"/>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38"/>
  </w:num>
  <w:num w:numId="19">
    <w:abstractNumId w:val="2"/>
  </w:num>
  <w:num w:numId="20">
    <w:abstractNumId w:val="27"/>
  </w:num>
  <w:num w:numId="21">
    <w:abstractNumId w:val="23"/>
  </w:num>
  <w:num w:numId="22">
    <w:abstractNumId w:val="28"/>
  </w:num>
  <w:num w:numId="23">
    <w:abstractNumId w:val="21"/>
  </w:num>
  <w:num w:numId="24">
    <w:abstractNumId w:val="4"/>
  </w:num>
  <w:num w:numId="25">
    <w:abstractNumId w:val="20"/>
  </w:num>
  <w:num w:numId="26">
    <w:abstractNumId w:val="32"/>
  </w:num>
  <w:num w:numId="27">
    <w:abstractNumId w:val="15"/>
  </w:num>
  <w:num w:numId="28">
    <w:abstractNumId w:val="11"/>
  </w:num>
  <w:num w:numId="29">
    <w:abstractNumId w:val="6"/>
  </w:num>
  <w:num w:numId="30">
    <w:abstractNumId w:val="26"/>
  </w:num>
  <w:num w:numId="31">
    <w:abstractNumId w:val="18"/>
  </w:num>
  <w:num w:numId="32">
    <w:abstractNumId w:val="9"/>
  </w:num>
  <w:num w:numId="33">
    <w:abstractNumId w:val="36"/>
  </w:num>
  <w:num w:numId="34">
    <w:abstractNumId w:val="14"/>
  </w:num>
  <w:num w:numId="35">
    <w:abstractNumId w:val="1"/>
  </w:num>
  <w:num w:numId="36">
    <w:abstractNumId w:val="37"/>
  </w:num>
  <w:num w:numId="37">
    <w:abstractNumId w:val="7"/>
  </w:num>
  <w:num w:numId="38">
    <w:abstractNumId w:val="12"/>
  </w:num>
  <w:num w:numId="39">
    <w:abstractNumId w:val="35"/>
  </w:num>
  <w:num w:numId="40">
    <w:abstractNumId w:val="13"/>
  </w:num>
  <w:num w:numId="41">
    <w:abstractNumId w:val="3"/>
  </w:num>
  <w:num w:numId="4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7CE"/>
    <w:rsid w:val="00000349"/>
    <w:rsid w:val="00000CED"/>
    <w:rsid w:val="00000F8A"/>
    <w:rsid w:val="0000129B"/>
    <w:rsid w:val="00001E64"/>
    <w:rsid w:val="0000271A"/>
    <w:rsid w:val="000027E5"/>
    <w:rsid w:val="00002EDD"/>
    <w:rsid w:val="00003008"/>
    <w:rsid w:val="000034EB"/>
    <w:rsid w:val="00003F9D"/>
    <w:rsid w:val="0000429F"/>
    <w:rsid w:val="00004539"/>
    <w:rsid w:val="000058CF"/>
    <w:rsid w:val="00005A3C"/>
    <w:rsid w:val="000060EB"/>
    <w:rsid w:val="000069A5"/>
    <w:rsid w:val="00007292"/>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522B"/>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3F3D"/>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5C53"/>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5CEE"/>
    <w:rsid w:val="00066644"/>
    <w:rsid w:val="00066B04"/>
    <w:rsid w:val="00066C32"/>
    <w:rsid w:val="00066D75"/>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8F6"/>
    <w:rsid w:val="00090A6F"/>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77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426"/>
    <w:rsid w:val="000C49D7"/>
    <w:rsid w:val="000C4DEF"/>
    <w:rsid w:val="000C4F60"/>
    <w:rsid w:val="000C5217"/>
    <w:rsid w:val="000C5448"/>
    <w:rsid w:val="000C60BF"/>
    <w:rsid w:val="000C6CD4"/>
    <w:rsid w:val="000C6F6C"/>
    <w:rsid w:val="000C7619"/>
    <w:rsid w:val="000C7A1E"/>
    <w:rsid w:val="000D0150"/>
    <w:rsid w:val="000D0750"/>
    <w:rsid w:val="000D0756"/>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6E8D"/>
    <w:rsid w:val="000D721D"/>
    <w:rsid w:val="000D7369"/>
    <w:rsid w:val="000D7A86"/>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B83"/>
    <w:rsid w:val="000E2DDE"/>
    <w:rsid w:val="000E339E"/>
    <w:rsid w:val="000E347F"/>
    <w:rsid w:val="000E3D83"/>
    <w:rsid w:val="000E4212"/>
    <w:rsid w:val="000E458B"/>
    <w:rsid w:val="000E46BC"/>
    <w:rsid w:val="000E48D1"/>
    <w:rsid w:val="000E49B7"/>
    <w:rsid w:val="000E4BAB"/>
    <w:rsid w:val="000E51EF"/>
    <w:rsid w:val="000E53BC"/>
    <w:rsid w:val="000E6402"/>
    <w:rsid w:val="000E6A8F"/>
    <w:rsid w:val="000E6B95"/>
    <w:rsid w:val="000E719F"/>
    <w:rsid w:val="000F0D0E"/>
    <w:rsid w:val="000F163B"/>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5F9D"/>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6FB8"/>
    <w:rsid w:val="0011702C"/>
    <w:rsid w:val="0011758C"/>
    <w:rsid w:val="00117816"/>
    <w:rsid w:val="00117D11"/>
    <w:rsid w:val="001208AB"/>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3774B"/>
    <w:rsid w:val="00140A3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CE2"/>
    <w:rsid w:val="00146D5F"/>
    <w:rsid w:val="00146DA9"/>
    <w:rsid w:val="00146DC2"/>
    <w:rsid w:val="00147478"/>
    <w:rsid w:val="001474DF"/>
    <w:rsid w:val="00150067"/>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1DE3"/>
    <w:rsid w:val="001A2AAA"/>
    <w:rsid w:val="001A2D03"/>
    <w:rsid w:val="001A2DB6"/>
    <w:rsid w:val="001A412A"/>
    <w:rsid w:val="001A461E"/>
    <w:rsid w:val="001A4918"/>
    <w:rsid w:val="001A5FA4"/>
    <w:rsid w:val="001A603A"/>
    <w:rsid w:val="001A69C9"/>
    <w:rsid w:val="001A6CD5"/>
    <w:rsid w:val="001A76B6"/>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7B6"/>
    <w:rsid w:val="001F386D"/>
    <w:rsid w:val="001F3B51"/>
    <w:rsid w:val="001F3F9B"/>
    <w:rsid w:val="001F407E"/>
    <w:rsid w:val="001F41A9"/>
    <w:rsid w:val="001F4508"/>
    <w:rsid w:val="001F4BCB"/>
    <w:rsid w:val="001F4F66"/>
    <w:rsid w:val="001F5517"/>
    <w:rsid w:val="001F5738"/>
    <w:rsid w:val="001F690B"/>
    <w:rsid w:val="001F6A60"/>
    <w:rsid w:val="001F6C33"/>
    <w:rsid w:val="001F7FCB"/>
    <w:rsid w:val="0020084B"/>
    <w:rsid w:val="00200F8A"/>
    <w:rsid w:val="00201895"/>
    <w:rsid w:val="00201FC4"/>
    <w:rsid w:val="00202D0C"/>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E8D"/>
    <w:rsid w:val="00214145"/>
    <w:rsid w:val="002146B9"/>
    <w:rsid w:val="00214B1A"/>
    <w:rsid w:val="00214FC5"/>
    <w:rsid w:val="0021505E"/>
    <w:rsid w:val="0021521C"/>
    <w:rsid w:val="0021593A"/>
    <w:rsid w:val="00216D31"/>
    <w:rsid w:val="00216FAC"/>
    <w:rsid w:val="00217094"/>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4E9"/>
    <w:rsid w:val="00226B5A"/>
    <w:rsid w:val="00226EEF"/>
    <w:rsid w:val="002277AC"/>
    <w:rsid w:val="00227F16"/>
    <w:rsid w:val="002306EE"/>
    <w:rsid w:val="00231696"/>
    <w:rsid w:val="00231DE7"/>
    <w:rsid w:val="00231E4B"/>
    <w:rsid w:val="00232060"/>
    <w:rsid w:val="00232769"/>
    <w:rsid w:val="00232AC0"/>
    <w:rsid w:val="00232AE5"/>
    <w:rsid w:val="00232B90"/>
    <w:rsid w:val="00233505"/>
    <w:rsid w:val="00233834"/>
    <w:rsid w:val="00233D63"/>
    <w:rsid w:val="002340C9"/>
    <w:rsid w:val="002344D4"/>
    <w:rsid w:val="002346C5"/>
    <w:rsid w:val="00234965"/>
    <w:rsid w:val="00235125"/>
    <w:rsid w:val="00235191"/>
    <w:rsid w:val="00236084"/>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415"/>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5415"/>
    <w:rsid w:val="00275D34"/>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645"/>
    <w:rsid w:val="00282C5C"/>
    <w:rsid w:val="002830A8"/>
    <w:rsid w:val="0028335A"/>
    <w:rsid w:val="0028424E"/>
    <w:rsid w:val="0028462F"/>
    <w:rsid w:val="00284EC3"/>
    <w:rsid w:val="002850CA"/>
    <w:rsid w:val="002850E3"/>
    <w:rsid w:val="0028538B"/>
    <w:rsid w:val="00286609"/>
    <w:rsid w:val="002867BA"/>
    <w:rsid w:val="00286974"/>
    <w:rsid w:val="00286DC3"/>
    <w:rsid w:val="00287346"/>
    <w:rsid w:val="0028742C"/>
    <w:rsid w:val="002874F0"/>
    <w:rsid w:val="00290172"/>
    <w:rsid w:val="002905B3"/>
    <w:rsid w:val="00290C0B"/>
    <w:rsid w:val="00290F20"/>
    <w:rsid w:val="0029168C"/>
    <w:rsid w:val="00291813"/>
    <w:rsid w:val="002918BD"/>
    <w:rsid w:val="002919A2"/>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97F2C"/>
    <w:rsid w:val="002A1AA1"/>
    <w:rsid w:val="002A1C6E"/>
    <w:rsid w:val="002A1D64"/>
    <w:rsid w:val="002A2343"/>
    <w:rsid w:val="002A2651"/>
    <w:rsid w:val="002A296E"/>
    <w:rsid w:val="002A2FC5"/>
    <w:rsid w:val="002A2FC9"/>
    <w:rsid w:val="002A3371"/>
    <w:rsid w:val="002A33C4"/>
    <w:rsid w:val="002A353D"/>
    <w:rsid w:val="002A3918"/>
    <w:rsid w:val="002A3983"/>
    <w:rsid w:val="002A5A48"/>
    <w:rsid w:val="002A5A82"/>
    <w:rsid w:val="002A5DA4"/>
    <w:rsid w:val="002A5FE1"/>
    <w:rsid w:val="002A66EC"/>
    <w:rsid w:val="002A68E9"/>
    <w:rsid w:val="002A74BC"/>
    <w:rsid w:val="002A79EC"/>
    <w:rsid w:val="002B00C2"/>
    <w:rsid w:val="002B04BC"/>
    <w:rsid w:val="002B0C46"/>
    <w:rsid w:val="002B1961"/>
    <w:rsid w:val="002B24F0"/>
    <w:rsid w:val="002B325C"/>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5BA"/>
    <w:rsid w:val="002C4660"/>
    <w:rsid w:val="002C631C"/>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6EFB"/>
    <w:rsid w:val="002E754B"/>
    <w:rsid w:val="002E7B0A"/>
    <w:rsid w:val="002F004F"/>
    <w:rsid w:val="002F0418"/>
    <w:rsid w:val="002F202E"/>
    <w:rsid w:val="002F2148"/>
    <w:rsid w:val="002F22C7"/>
    <w:rsid w:val="002F29C7"/>
    <w:rsid w:val="002F3921"/>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3425"/>
    <w:rsid w:val="00303520"/>
    <w:rsid w:val="00303978"/>
    <w:rsid w:val="00303BBC"/>
    <w:rsid w:val="00303C10"/>
    <w:rsid w:val="0030434D"/>
    <w:rsid w:val="0030466F"/>
    <w:rsid w:val="00304F01"/>
    <w:rsid w:val="00304F2F"/>
    <w:rsid w:val="003067D2"/>
    <w:rsid w:val="003067FD"/>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956"/>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62BC"/>
    <w:rsid w:val="003377A0"/>
    <w:rsid w:val="00337D18"/>
    <w:rsid w:val="00337E56"/>
    <w:rsid w:val="00337F96"/>
    <w:rsid w:val="00341006"/>
    <w:rsid w:val="00341550"/>
    <w:rsid w:val="00342084"/>
    <w:rsid w:val="00342479"/>
    <w:rsid w:val="00342A41"/>
    <w:rsid w:val="00342DFD"/>
    <w:rsid w:val="003430E4"/>
    <w:rsid w:val="00343AD4"/>
    <w:rsid w:val="003441BA"/>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D79"/>
    <w:rsid w:val="0035451E"/>
    <w:rsid w:val="00354540"/>
    <w:rsid w:val="003545E8"/>
    <w:rsid w:val="0035495C"/>
    <w:rsid w:val="00354D78"/>
    <w:rsid w:val="0035575A"/>
    <w:rsid w:val="00355CBC"/>
    <w:rsid w:val="00355D13"/>
    <w:rsid w:val="00355DF2"/>
    <w:rsid w:val="00355EF6"/>
    <w:rsid w:val="00357081"/>
    <w:rsid w:val="00357804"/>
    <w:rsid w:val="00357F01"/>
    <w:rsid w:val="003605ED"/>
    <w:rsid w:val="00360F1C"/>
    <w:rsid w:val="003615A9"/>
    <w:rsid w:val="00362959"/>
    <w:rsid w:val="00362D4A"/>
    <w:rsid w:val="00362F65"/>
    <w:rsid w:val="00362FCE"/>
    <w:rsid w:val="0036337A"/>
    <w:rsid w:val="00363A53"/>
    <w:rsid w:val="0036402F"/>
    <w:rsid w:val="00364510"/>
    <w:rsid w:val="00364564"/>
    <w:rsid w:val="00364A82"/>
    <w:rsid w:val="00364F8B"/>
    <w:rsid w:val="0036541A"/>
    <w:rsid w:val="00365531"/>
    <w:rsid w:val="003656EA"/>
    <w:rsid w:val="003659C2"/>
    <w:rsid w:val="00365B2A"/>
    <w:rsid w:val="00366ABB"/>
    <w:rsid w:val="00366D49"/>
    <w:rsid w:val="00367124"/>
    <w:rsid w:val="00367C33"/>
    <w:rsid w:val="00367DD3"/>
    <w:rsid w:val="00370026"/>
    <w:rsid w:val="003700D9"/>
    <w:rsid w:val="00370F2E"/>
    <w:rsid w:val="0037166F"/>
    <w:rsid w:val="00371AD0"/>
    <w:rsid w:val="00371CB0"/>
    <w:rsid w:val="00372612"/>
    <w:rsid w:val="0037412E"/>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8C3"/>
    <w:rsid w:val="00387A4F"/>
    <w:rsid w:val="00387CFF"/>
    <w:rsid w:val="00390199"/>
    <w:rsid w:val="00391DE7"/>
    <w:rsid w:val="003923B3"/>
    <w:rsid w:val="00392684"/>
    <w:rsid w:val="0039291D"/>
    <w:rsid w:val="00392B42"/>
    <w:rsid w:val="003933E3"/>
    <w:rsid w:val="00393440"/>
    <w:rsid w:val="003935D6"/>
    <w:rsid w:val="00393939"/>
    <w:rsid w:val="00393AA6"/>
    <w:rsid w:val="003940D8"/>
    <w:rsid w:val="003945FB"/>
    <w:rsid w:val="00394EC2"/>
    <w:rsid w:val="00395281"/>
    <w:rsid w:val="0039547B"/>
    <w:rsid w:val="00395787"/>
    <w:rsid w:val="003958A3"/>
    <w:rsid w:val="003958E0"/>
    <w:rsid w:val="00396288"/>
    <w:rsid w:val="003966FF"/>
    <w:rsid w:val="003967DE"/>
    <w:rsid w:val="00396BCB"/>
    <w:rsid w:val="00397064"/>
    <w:rsid w:val="00397B6E"/>
    <w:rsid w:val="003A00F8"/>
    <w:rsid w:val="003A060B"/>
    <w:rsid w:val="003A066D"/>
    <w:rsid w:val="003A0859"/>
    <w:rsid w:val="003A0B04"/>
    <w:rsid w:val="003A0CE9"/>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B1C"/>
    <w:rsid w:val="003B14EC"/>
    <w:rsid w:val="003B155B"/>
    <w:rsid w:val="003B1812"/>
    <w:rsid w:val="003B2B4B"/>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1CA4"/>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C67"/>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DD2"/>
    <w:rsid w:val="0041140A"/>
    <w:rsid w:val="00411599"/>
    <w:rsid w:val="00411CFF"/>
    <w:rsid w:val="00411D67"/>
    <w:rsid w:val="00412C46"/>
    <w:rsid w:val="00412D83"/>
    <w:rsid w:val="004130B0"/>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EEB"/>
    <w:rsid w:val="00426F5C"/>
    <w:rsid w:val="004270F0"/>
    <w:rsid w:val="00427811"/>
    <w:rsid w:val="00427995"/>
    <w:rsid w:val="00430363"/>
    <w:rsid w:val="00430E71"/>
    <w:rsid w:val="00430F35"/>
    <w:rsid w:val="0043127E"/>
    <w:rsid w:val="00431C46"/>
    <w:rsid w:val="00431EC0"/>
    <w:rsid w:val="00432249"/>
    <w:rsid w:val="0043244F"/>
    <w:rsid w:val="00432C17"/>
    <w:rsid w:val="004331A7"/>
    <w:rsid w:val="004331E7"/>
    <w:rsid w:val="004341E8"/>
    <w:rsid w:val="00435A4B"/>
    <w:rsid w:val="00435B9E"/>
    <w:rsid w:val="00435E5F"/>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E45"/>
    <w:rsid w:val="004524B8"/>
    <w:rsid w:val="0045357C"/>
    <w:rsid w:val="004538B7"/>
    <w:rsid w:val="00453B01"/>
    <w:rsid w:val="00453B30"/>
    <w:rsid w:val="004546E6"/>
    <w:rsid w:val="004551B0"/>
    <w:rsid w:val="004553C3"/>
    <w:rsid w:val="00455482"/>
    <w:rsid w:val="00455880"/>
    <w:rsid w:val="004567A9"/>
    <w:rsid w:val="004567D0"/>
    <w:rsid w:val="00456802"/>
    <w:rsid w:val="004574A1"/>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841"/>
    <w:rsid w:val="00463D18"/>
    <w:rsid w:val="00463E4F"/>
    <w:rsid w:val="004640DD"/>
    <w:rsid w:val="0046475C"/>
    <w:rsid w:val="00464F2F"/>
    <w:rsid w:val="004659EC"/>
    <w:rsid w:val="00465D29"/>
    <w:rsid w:val="0046624A"/>
    <w:rsid w:val="00466286"/>
    <w:rsid w:val="0046703C"/>
    <w:rsid w:val="00467051"/>
    <w:rsid w:val="0046712C"/>
    <w:rsid w:val="004673B3"/>
    <w:rsid w:val="00467DE9"/>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47F1"/>
    <w:rsid w:val="0048491A"/>
    <w:rsid w:val="00484957"/>
    <w:rsid w:val="00484C0D"/>
    <w:rsid w:val="00484C3E"/>
    <w:rsid w:val="00485DAF"/>
    <w:rsid w:val="00486286"/>
    <w:rsid w:val="00487A39"/>
    <w:rsid w:val="00487BF9"/>
    <w:rsid w:val="0049058A"/>
    <w:rsid w:val="00491905"/>
    <w:rsid w:val="00491982"/>
    <w:rsid w:val="00491EFE"/>
    <w:rsid w:val="004923EE"/>
    <w:rsid w:val="00492415"/>
    <w:rsid w:val="0049263A"/>
    <w:rsid w:val="00493700"/>
    <w:rsid w:val="00493DA0"/>
    <w:rsid w:val="0049446B"/>
    <w:rsid w:val="00494599"/>
    <w:rsid w:val="00494734"/>
    <w:rsid w:val="00494C8C"/>
    <w:rsid w:val="00495063"/>
    <w:rsid w:val="00495D20"/>
    <w:rsid w:val="00495E28"/>
    <w:rsid w:val="00496090"/>
    <w:rsid w:val="004961DE"/>
    <w:rsid w:val="004963F4"/>
    <w:rsid w:val="00496695"/>
    <w:rsid w:val="004968D6"/>
    <w:rsid w:val="00496A23"/>
    <w:rsid w:val="00496FC6"/>
    <w:rsid w:val="0049780C"/>
    <w:rsid w:val="00497C56"/>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63D"/>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18C4"/>
    <w:rsid w:val="004D28E2"/>
    <w:rsid w:val="004D2DA5"/>
    <w:rsid w:val="004D2EC9"/>
    <w:rsid w:val="004D34D2"/>
    <w:rsid w:val="004D3581"/>
    <w:rsid w:val="004D35A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287"/>
    <w:rsid w:val="004F4723"/>
    <w:rsid w:val="004F49CC"/>
    <w:rsid w:val="004F4E56"/>
    <w:rsid w:val="004F4F58"/>
    <w:rsid w:val="004F564B"/>
    <w:rsid w:val="004F5EC7"/>
    <w:rsid w:val="004F60C0"/>
    <w:rsid w:val="004F6CB4"/>
    <w:rsid w:val="004F6F0E"/>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816"/>
    <w:rsid w:val="00504CC1"/>
    <w:rsid w:val="0050588C"/>
    <w:rsid w:val="0050626B"/>
    <w:rsid w:val="00506590"/>
    <w:rsid w:val="005068CE"/>
    <w:rsid w:val="005069C3"/>
    <w:rsid w:val="00506BE6"/>
    <w:rsid w:val="00506CEF"/>
    <w:rsid w:val="005072FB"/>
    <w:rsid w:val="0050777B"/>
    <w:rsid w:val="005078EA"/>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C9B"/>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3048"/>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B53"/>
    <w:rsid w:val="00543C83"/>
    <w:rsid w:val="00543FDE"/>
    <w:rsid w:val="00544668"/>
    <w:rsid w:val="0054482F"/>
    <w:rsid w:val="0054490D"/>
    <w:rsid w:val="005449C8"/>
    <w:rsid w:val="00545072"/>
    <w:rsid w:val="00545D2C"/>
    <w:rsid w:val="00546278"/>
    <w:rsid w:val="00546D10"/>
    <w:rsid w:val="00547BAE"/>
    <w:rsid w:val="00547DBF"/>
    <w:rsid w:val="005501CA"/>
    <w:rsid w:val="0055020C"/>
    <w:rsid w:val="0055123A"/>
    <w:rsid w:val="0055243B"/>
    <w:rsid w:val="005526E5"/>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732"/>
    <w:rsid w:val="0056182E"/>
    <w:rsid w:val="00561E3F"/>
    <w:rsid w:val="00561EE1"/>
    <w:rsid w:val="00562FD2"/>
    <w:rsid w:val="0056336C"/>
    <w:rsid w:val="00563559"/>
    <w:rsid w:val="00563863"/>
    <w:rsid w:val="0056394F"/>
    <w:rsid w:val="00563A92"/>
    <w:rsid w:val="005640D4"/>
    <w:rsid w:val="00564254"/>
    <w:rsid w:val="00564C7D"/>
    <w:rsid w:val="00564E93"/>
    <w:rsid w:val="00564F4E"/>
    <w:rsid w:val="00565413"/>
    <w:rsid w:val="0056545A"/>
    <w:rsid w:val="00566C05"/>
    <w:rsid w:val="00567232"/>
    <w:rsid w:val="005673B3"/>
    <w:rsid w:val="00567973"/>
    <w:rsid w:val="00567A8D"/>
    <w:rsid w:val="00567BB8"/>
    <w:rsid w:val="00567BE6"/>
    <w:rsid w:val="00567D31"/>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FBA"/>
    <w:rsid w:val="00596A85"/>
    <w:rsid w:val="00596F2C"/>
    <w:rsid w:val="0059700B"/>
    <w:rsid w:val="0059712E"/>
    <w:rsid w:val="0059790A"/>
    <w:rsid w:val="005A0449"/>
    <w:rsid w:val="005A068B"/>
    <w:rsid w:val="005A0AD9"/>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7055"/>
    <w:rsid w:val="005A728E"/>
    <w:rsid w:val="005A793D"/>
    <w:rsid w:val="005A7C30"/>
    <w:rsid w:val="005B00A3"/>
    <w:rsid w:val="005B0864"/>
    <w:rsid w:val="005B0AA1"/>
    <w:rsid w:val="005B16B0"/>
    <w:rsid w:val="005B1787"/>
    <w:rsid w:val="005B1D7C"/>
    <w:rsid w:val="005B1DBA"/>
    <w:rsid w:val="005B264B"/>
    <w:rsid w:val="005B274C"/>
    <w:rsid w:val="005B3465"/>
    <w:rsid w:val="005B34D9"/>
    <w:rsid w:val="005B3CF9"/>
    <w:rsid w:val="005B406B"/>
    <w:rsid w:val="005B48EC"/>
    <w:rsid w:val="005B4D22"/>
    <w:rsid w:val="005B549E"/>
    <w:rsid w:val="005B5616"/>
    <w:rsid w:val="005B56DF"/>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3A6"/>
    <w:rsid w:val="005C5E7B"/>
    <w:rsid w:val="005C64CB"/>
    <w:rsid w:val="005C698D"/>
    <w:rsid w:val="005C69F2"/>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DB4"/>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543E"/>
    <w:rsid w:val="005E57D1"/>
    <w:rsid w:val="005E57D5"/>
    <w:rsid w:val="005E5864"/>
    <w:rsid w:val="005E5C91"/>
    <w:rsid w:val="005E685E"/>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5F7E4F"/>
    <w:rsid w:val="00600BEE"/>
    <w:rsid w:val="006011BB"/>
    <w:rsid w:val="00601779"/>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C86"/>
    <w:rsid w:val="00622AD3"/>
    <w:rsid w:val="00622C64"/>
    <w:rsid w:val="00623092"/>
    <w:rsid w:val="00623B4C"/>
    <w:rsid w:val="00623E62"/>
    <w:rsid w:val="006243E6"/>
    <w:rsid w:val="0062456A"/>
    <w:rsid w:val="006254F0"/>
    <w:rsid w:val="006260DF"/>
    <w:rsid w:val="0062612D"/>
    <w:rsid w:val="00627086"/>
    <w:rsid w:val="00627A46"/>
    <w:rsid w:val="00627ACA"/>
    <w:rsid w:val="0063008B"/>
    <w:rsid w:val="00630099"/>
    <w:rsid w:val="00630223"/>
    <w:rsid w:val="00630569"/>
    <w:rsid w:val="00630674"/>
    <w:rsid w:val="00630B5D"/>
    <w:rsid w:val="00631041"/>
    <w:rsid w:val="006314B2"/>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BB1"/>
    <w:rsid w:val="00635C83"/>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D51"/>
    <w:rsid w:val="00661F6C"/>
    <w:rsid w:val="00662526"/>
    <w:rsid w:val="006628AA"/>
    <w:rsid w:val="00662B35"/>
    <w:rsid w:val="006633C4"/>
    <w:rsid w:val="006633F3"/>
    <w:rsid w:val="00663542"/>
    <w:rsid w:val="00663572"/>
    <w:rsid w:val="00663A80"/>
    <w:rsid w:val="00663C0D"/>
    <w:rsid w:val="00664093"/>
    <w:rsid w:val="00664AA8"/>
    <w:rsid w:val="00664DB3"/>
    <w:rsid w:val="00664E2A"/>
    <w:rsid w:val="00665382"/>
    <w:rsid w:val="00665488"/>
    <w:rsid w:val="00665EB6"/>
    <w:rsid w:val="006661EF"/>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931"/>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B9E"/>
    <w:rsid w:val="00690CAB"/>
    <w:rsid w:val="0069146C"/>
    <w:rsid w:val="00691DF6"/>
    <w:rsid w:val="00691E1B"/>
    <w:rsid w:val="0069204C"/>
    <w:rsid w:val="00692808"/>
    <w:rsid w:val="00692832"/>
    <w:rsid w:val="0069295E"/>
    <w:rsid w:val="00692BB4"/>
    <w:rsid w:val="00692DAE"/>
    <w:rsid w:val="00692E5A"/>
    <w:rsid w:val="00692F59"/>
    <w:rsid w:val="00693321"/>
    <w:rsid w:val="00693457"/>
    <w:rsid w:val="00693492"/>
    <w:rsid w:val="00693EB0"/>
    <w:rsid w:val="006941B8"/>
    <w:rsid w:val="00694BCB"/>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734C"/>
    <w:rsid w:val="006A7856"/>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1DCD"/>
    <w:rsid w:val="006C269F"/>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20B0"/>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336"/>
    <w:rsid w:val="00724457"/>
    <w:rsid w:val="00725F74"/>
    <w:rsid w:val="00726292"/>
    <w:rsid w:val="00726EEF"/>
    <w:rsid w:val="007272CB"/>
    <w:rsid w:val="00727307"/>
    <w:rsid w:val="00727588"/>
    <w:rsid w:val="00727729"/>
    <w:rsid w:val="00727926"/>
    <w:rsid w:val="007301C0"/>
    <w:rsid w:val="00730697"/>
    <w:rsid w:val="0073083B"/>
    <w:rsid w:val="00730B47"/>
    <w:rsid w:val="00731490"/>
    <w:rsid w:val="00731586"/>
    <w:rsid w:val="007316BB"/>
    <w:rsid w:val="00731EE7"/>
    <w:rsid w:val="0073217D"/>
    <w:rsid w:val="0073243E"/>
    <w:rsid w:val="007326D5"/>
    <w:rsid w:val="00732F52"/>
    <w:rsid w:val="007336FE"/>
    <w:rsid w:val="00733BC6"/>
    <w:rsid w:val="0073418A"/>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4498"/>
    <w:rsid w:val="00744745"/>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B6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81F"/>
    <w:rsid w:val="00782968"/>
    <w:rsid w:val="0078320B"/>
    <w:rsid w:val="0078469F"/>
    <w:rsid w:val="007848D6"/>
    <w:rsid w:val="00784EDD"/>
    <w:rsid w:val="007850B8"/>
    <w:rsid w:val="0078549E"/>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2BEA"/>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E4B"/>
    <w:rsid w:val="007B2B1C"/>
    <w:rsid w:val="007B2CA1"/>
    <w:rsid w:val="007B367D"/>
    <w:rsid w:val="007B3DBB"/>
    <w:rsid w:val="007B3EFA"/>
    <w:rsid w:val="007B4334"/>
    <w:rsid w:val="007B46D6"/>
    <w:rsid w:val="007B484F"/>
    <w:rsid w:val="007B511D"/>
    <w:rsid w:val="007B58E8"/>
    <w:rsid w:val="007B5B69"/>
    <w:rsid w:val="007B6400"/>
    <w:rsid w:val="007B69D5"/>
    <w:rsid w:val="007B6F74"/>
    <w:rsid w:val="007B72C6"/>
    <w:rsid w:val="007B795E"/>
    <w:rsid w:val="007B7974"/>
    <w:rsid w:val="007C023F"/>
    <w:rsid w:val="007C03D2"/>
    <w:rsid w:val="007C06DC"/>
    <w:rsid w:val="007C0CA3"/>
    <w:rsid w:val="007C0E76"/>
    <w:rsid w:val="007C1233"/>
    <w:rsid w:val="007C14A1"/>
    <w:rsid w:val="007C1C9B"/>
    <w:rsid w:val="007C201E"/>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BFB"/>
    <w:rsid w:val="007D1417"/>
    <w:rsid w:val="007D16CD"/>
    <w:rsid w:val="007D1D83"/>
    <w:rsid w:val="007D1E31"/>
    <w:rsid w:val="007D273F"/>
    <w:rsid w:val="007D28CB"/>
    <w:rsid w:val="007D2DA2"/>
    <w:rsid w:val="007D2F8F"/>
    <w:rsid w:val="007D30B9"/>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7B6"/>
    <w:rsid w:val="00800F22"/>
    <w:rsid w:val="00801602"/>
    <w:rsid w:val="008018A8"/>
    <w:rsid w:val="008021A0"/>
    <w:rsid w:val="008024ED"/>
    <w:rsid w:val="00802D45"/>
    <w:rsid w:val="00802EE2"/>
    <w:rsid w:val="0080303E"/>
    <w:rsid w:val="00803571"/>
    <w:rsid w:val="00803691"/>
    <w:rsid w:val="00803D1F"/>
    <w:rsid w:val="00803E61"/>
    <w:rsid w:val="00803E93"/>
    <w:rsid w:val="00804454"/>
    <w:rsid w:val="00804666"/>
    <w:rsid w:val="00804671"/>
    <w:rsid w:val="0080501C"/>
    <w:rsid w:val="008053DD"/>
    <w:rsid w:val="00805893"/>
    <w:rsid w:val="00805915"/>
    <w:rsid w:val="00805A8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14A"/>
    <w:rsid w:val="00814A23"/>
    <w:rsid w:val="00815509"/>
    <w:rsid w:val="00815EBD"/>
    <w:rsid w:val="00817127"/>
    <w:rsid w:val="00817EFD"/>
    <w:rsid w:val="00820071"/>
    <w:rsid w:val="0082023D"/>
    <w:rsid w:val="00820326"/>
    <w:rsid w:val="00820B59"/>
    <w:rsid w:val="0082170B"/>
    <w:rsid w:val="00821952"/>
    <w:rsid w:val="00821BF7"/>
    <w:rsid w:val="00822734"/>
    <w:rsid w:val="00823C21"/>
    <w:rsid w:val="008247DB"/>
    <w:rsid w:val="00826738"/>
    <w:rsid w:val="00827D13"/>
    <w:rsid w:val="00830ECC"/>
    <w:rsid w:val="00831332"/>
    <w:rsid w:val="00831349"/>
    <w:rsid w:val="00831A70"/>
    <w:rsid w:val="00831EC7"/>
    <w:rsid w:val="00832200"/>
    <w:rsid w:val="008327F2"/>
    <w:rsid w:val="00833156"/>
    <w:rsid w:val="008337D6"/>
    <w:rsid w:val="0083381C"/>
    <w:rsid w:val="0083387B"/>
    <w:rsid w:val="00833B5C"/>
    <w:rsid w:val="00833C04"/>
    <w:rsid w:val="00833E47"/>
    <w:rsid w:val="0083437C"/>
    <w:rsid w:val="00834BD4"/>
    <w:rsid w:val="008354C0"/>
    <w:rsid w:val="008356C5"/>
    <w:rsid w:val="0083613C"/>
    <w:rsid w:val="008363B0"/>
    <w:rsid w:val="0083687E"/>
    <w:rsid w:val="00836946"/>
    <w:rsid w:val="008373F7"/>
    <w:rsid w:val="00837821"/>
    <w:rsid w:val="0083783F"/>
    <w:rsid w:val="00840D0A"/>
    <w:rsid w:val="00840D4D"/>
    <w:rsid w:val="00841A83"/>
    <w:rsid w:val="008426B2"/>
    <w:rsid w:val="00842F5B"/>
    <w:rsid w:val="00843029"/>
    <w:rsid w:val="00843FCE"/>
    <w:rsid w:val="00844096"/>
    <w:rsid w:val="0084449D"/>
    <w:rsid w:val="0084523B"/>
    <w:rsid w:val="0084588A"/>
    <w:rsid w:val="008465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7B6"/>
    <w:rsid w:val="0085781D"/>
    <w:rsid w:val="008579A0"/>
    <w:rsid w:val="00857BEE"/>
    <w:rsid w:val="00857C60"/>
    <w:rsid w:val="0086030A"/>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49D8"/>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7E9"/>
    <w:rsid w:val="00897B2E"/>
    <w:rsid w:val="00897B5D"/>
    <w:rsid w:val="00897C5E"/>
    <w:rsid w:val="008A0552"/>
    <w:rsid w:val="008A0920"/>
    <w:rsid w:val="008A0F4F"/>
    <w:rsid w:val="008A1332"/>
    <w:rsid w:val="008A172E"/>
    <w:rsid w:val="008A1C8D"/>
    <w:rsid w:val="008A1E7F"/>
    <w:rsid w:val="008A227B"/>
    <w:rsid w:val="008A2985"/>
    <w:rsid w:val="008A2EB3"/>
    <w:rsid w:val="008A30F5"/>
    <w:rsid w:val="008A32D5"/>
    <w:rsid w:val="008A3491"/>
    <w:rsid w:val="008A541C"/>
    <w:rsid w:val="008A5DBD"/>
    <w:rsid w:val="008A5F27"/>
    <w:rsid w:val="008A645C"/>
    <w:rsid w:val="008A67B3"/>
    <w:rsid w:val="008A68E5"/>
    <w:rsid w:val="008A7BD0"/>
    <w:rsid w:val="008B0232"/>
    <w:rsid w:val="008B149F"/>
    <w:rsid w:val="008B213C"/>
    <w:rsid w:val="008B2165"/>
    <w:rsid w:val="008B271A"/>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0C80"/>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27A"/>
    <w:rsid w:val="008F0BDA"/>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C3E"/>
    <w:rsid w:val="00900DB2"/>
    <w:rsid w:val="0090101C"/>
    <w:rsid w:val="009010EF"/>
    <w:rsid w:val="00901814"/>
    <w:rsid w:val="00901EEC"/>
    <w:rsid w:val="00901FEA"/>
    <w:rsid w:val="00902664"/>
    <w:rsid w:val="0090276E"/>
    <w:rsid w:val="00903142"/>
    <w:rsid w:val="009031F4"/>
    <w:rsid w:val="0090326A"/>
    <w:rsid w:val="009038FB"/>
    <w:rsid w:val="009039DC"/>
    <w:rsid w:val="00904809"/>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5CE"/>
    <w:rsid w:val="00916CBF"/>
    <w:rsid w:val="00916EA8"/>
    <w:rsid w:val="0091765F"/>
    <w:rsid w:val="009176B3"/>
    <w:rsid w:val="00917A66"/>
    <w:rsid w:val="00917FC7"/>
    <w:rsid w:val="009206E7"/>
    <w:rsid w:val="00920883"/>
    <w:rsid w:val="0092111B"/>
    <w:rsid w:val="00921551"/>
    <w:rsid w:val="009220B5"/>
    <w:rsid w:val="0092214F"/>
    <w:rsid w:val="0092236B"/>
    <w:rsid w:val="00922B5D"/>
    <w:rsid w:val="00923053"/>
    <w:rsid w:val="00923275"/>
    <w:rsid w:val="00923EAB"/>
    <w:rsid w:val="00924D0A"/>
    <w:rsid w:val="00924FD7"/>
    <w:rsid w:val="009252D4"/>
    <w:rsid w:val="009254DC"/>
    <w:rsid w:val="00925AAB"/>
    <w:rsid w:val="00926112"/>
    <w:rsid w:val="009262A2"/>
    <w:rsid w:val="0092689F"/>
    <w:rsid w:val="00926B77"/>
    <w:rsid w:val="00926FD6"/>
    <w:rsid w:val="009270F5"/>
    <w:rsid w:val="009276E0"/>
    <w:rsid w:val="009302D2"/>
    <w:rsid w:val="009302E1"/>
    <w:rsid w:val="0093034F"/>
    <w:rsid w:val="009309A7"/>
    <w:rsid w:val="00930A39"/>
    <w:rsid w:val="00930C93"/>
    <w:rsid w:val="009312E4"/>
    <w:rsid w:val="00931E73"/>
    <w:rsid w:val="009324C7"/>
    <w:rsid w:val="0093275F"/>
    <w:rsid w:val="009328B7"/>
    <w:rsid w:val="00934477"/>
    <w:rsid w:val="0093452E"/>
    <w:rsid w:val="009352C5"/>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44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39"/>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5F9E"/>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E7F"/>
    <w:rsid w:val="009D603F"/>
    <w:rsid w:val="009D662A"/>
    <w:rsid w:val="009D6BFD"/>
    <w:rsid w:val="009D7109"/>
    <w:rsid w:val="009D7441"/>
    <w:rsid w:val="009D756C"/>
    <w:rsid w:val="009E02A8"/>
    <w:rsid w:val="009E0E5F"/>
    <w:rsid w:val="009E1103"/>
    <w:rsid w:val="009E16D3"/>
    <w:rsid w:val="009E1A9F"/>
    <w:rsid w:val="009E1B77"/>
    <w:rsid w:val="009E2CAC"/>
    <w:rsid w:val="009E3997"/>
    <w:rsid w:val="009E3F80"/>
    <w:rsid w:val="009E43AC"/>
    <w:rsid w:val="009E470C"/>
    <w:rsid w:val="009E47EB"/>
    <w:rsid w:val="009E4B02"/>
    <w:rsid w:val="009E500F"/>
    <w:rsid w:val="009E5670"/>
    <w:rsid w:val="009E5909"/>
    <w:rsid w:val="009E65EE"/>
    <w:rsid w:val="009E691D"/>
    <w:rsid w:val="009E6E20"/>
    <w:rsid w:val="009E6F5C"/>
    <w:rsid w:val="009E7748"/>
    <w:rsid w:val="009E7C27"/>
    <w:rsid w:val="009E7D2B"/>
    <w:rsid w:val="009F08AE"/>
    <w:rsid w:val="009F09C1"/>
    <w:rsid w:val="009F11AF"/>
    <w:rsid w:val="009F1BDC"/>
    <w:rsid w:val="009F1E61"/>
    <w:rsid w:val="009F20D7"/>
    <w:rsid w:val="009F24C6"/>
    <w:rsid w:val="009F25CD"/>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45A"/>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858"/>
    <w:rsid w:val="00A20892"/>
    <w:rsid w:val="00A20958"/>
    <w:rsid w:val="00A20B7C"/>
    <w:rsid w:val="00A21078"/>
    <w:rsid w:val="00A211BB"/>
    <w:rsid w:val="00A213C4"/>
    <w:rsid w:val="00A21E23"/>
    <w:rsid w:val="00A2232E"/>
    <w:rsid w:val="00A22850"/>
    <w:rsid w:val="00A22C69"/>
    <w:rsid w:val="00A23116"/>
    <w:rsid w:val="00A239F6"/>
    <w:rsid w:val="00A23D24"/>
    <w:rsid w:val="00A23FB7"/>
    <w:rsid w:val="00A243E7"/>
    <w:rsid w:val="00A24847"/>
    <w:rsid w:val="00A2532B"/>
    <w:rsid w:val="00A255A5"/>
    <w:rsid w:val="00A25E02"/>
    <w:rsid w:val="00A268DE"/>
    <w:rsid w:val="00A2699C"/>
    <w:rsid w:val="00A27254"/>
    <w:rsid w:val="00A2774C"/>
    <w:rsid w:val="00A27C76"/>
    <w:rsid w:val="00A303B7"/>
    <w:rsid w:val="00A307CF"/>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4DC6"/>
    <w:rsid w:val="00A5577E"/>
    <w:rsid w:val="00A560DF"/>
    <w:rsid w:val="00A56564"/>
    <w:rsid w:val="00A56633"/>
    <w:rsid w:val="00A56B31"/>
    <w:rsid w:val="00A577BB"/>
    <w:rsid w:val="00A57A82"/>
    <w:rsid w:val="00A57ADE"/>
    <w:rsid w:val="00A57C9C"/>
    <w:rsid w:val="00A6077B"/>
    <w:rsid w:val="00A60DB6"/>
    <w:rsid w:val="00A610B2"/>
    <w:rsid w:val="00A619B1"/>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699"/>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219"/>
    <w:rsid w:val="00AC0A08"/>
    <w:rsid w:val="00AC0DE7"/>
    <w:rsid w:val="00AC1230"/>
    <w:rsid w:val="00AC138B"/>
    <w:rsid w:val="00AC2C80"/>
    <w:rsid w:val="00AC3096"/>
    <w:rsid w:val="00AC354F"/>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68F"/>
    <w:rsid w:val="00AD198E"/>
    <w:rsid w:val="00AD1C2D"/>
    <w:rsid w:val="00AD2417"/>
    <w:rsid w:val="00AD266F"/>
    <w:rsid w:val="00AD2DA7"/>
    <w:rsid w:val="00AD371F"/>
    <w:rsid w:val="00AD3AC5"/>
    <w:rsid w:val="00AD3FDA"/>
    <w:rsid w:val="00AD410A"/>
    <w:rsid w:val="00AD4C30"/>
    <w:rsid w:val="00AD52EC"/>
    <w:rsid w:val="00AD5B70"/>
    <w:rsid w:val="00AD6653"/>
    <w:rsid w:val="00AD69AE"/>
    <w:rsid w:val="00AD6FB0"/>
    <w:rsid w:val="00AD74CD"/>
    <w:rsid w:val="00AD7EAB"/>
    <w:rsid w:val="00AD7FD7"/>
    <w:rsid w:val="00AE0448"/>
    <w:rsid w:val="00AE0613"/>
    <w:rsid w:val="00AE0937"/>
    <w:rsid w:val="00AE102E"/>
    <w:rsid w:val="00AE1476"/>
    <w:rsid w:val="00AE1906"/>
    <w:rsid w:val="00AE1EBF"/>
    <w:rsid w:val="00AE219F"/>
    <w:rsid w:val="00AE25F9"/>
    <w:rsid w:val="00AE3D35"/>
    <w:rsid w:val="00AE404A"/>
    <w:rsid w:val="00AE4189"/>
    <w:rsid w:val="00AE4FC9"/>
    <w:rsid w:val="00AE5338"/>
    <w:rsid w:val="00AE54FA"/>
    <w:rsid w:val="00AE5520"/>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7EA"/>
    <w:rsid w:val="00B05DF0"/>
    <w:rsid w:val="00B066A7"/>
    <w:rsid w:val="00B066D0"/>
    <w:rsid w:val="00B06784"/>
    <w:rsid w:val="00B0691D"/>
    <w:rsid w:val="00B06BD2"/>
    <w:rsid w:val="00B0742C"/>
    <w:rsid w:val="00B10461"/>
    <w:rsid w:val="00B10570"/>
    <w:rsid w:val="00B10BC8"/>
    <w:rsid w:val="00B118C6"/>
    <w:rsid w:val="00B11E59"/>
    <w:rsid w:val="00B12278"/>
    <w:rsid w:val="00B126E7"/>
    <w:rsid w:val="00B13498"/>
    <w:rsid w:val="00B139C6"/>
    <w:rsid w:val="00B13E14"/>
    <w:rsid w:val="00B14571"/>
    <w:rsid w:val="00B14ABA"/>
    <w:rsid w:val="00B14B41"/>
    <w:rsid w:val="00B14D92"/>
    <w:rsid w:val="00B15650"/>
    <w:rsid w:val="00B15FAD"/>
    <w:rsid w:val="00B16118"/>
    <w:rsid w:val="00B161CB"/>
    <w:rsid w:val="00B16387"/>
    <w:rsid w:val="00B17284"/>
    <w:rsid w:val="00B1730D"/>
    <w:rsid w:val="00B1761A"/>
    <w:rsid w:val="00B179B0"/>
    <w:rsid w:val="00B17CFC"/>
    <w:rsid w:val="00B2133B"/>
    <w:rsid w:val="00B213AD"/>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6D1"/>
    <w:rsid w:val="00B31994"/>
    <w:rsid w:val="00B31AB9"/>
    <w:rsid w:val="00B31D07"/>
    <w:rsid w:val="00B31E83"/>
    <w:rsid w:val="00B32E02"/>
    <w:rsid w:val="00B334B2"/>
    <w:rsid w:val="00B33668"/>
    <w:rsid w:val="00B3371F"/>
    <w:rsid w:val="00B33C8A"/>
    <w:rsid w:val="00B33D7C"/>
    <w:rsid w:val="00B345B8"/>
    <w:rsid w:val="00B34670"/>
    <w:rsid w:val="00B35523"/>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1112"/>
    <w:rsid w:val="00B72289"/>
    <w:rsid w:val="00B723E3"/>
    <w:rsid w:val="00B72416"/>
    <w:rsid w:val="00B72972"/>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B24"/>
    <w:rsid w:val="00B76D3D"/>
    <w:rsid w:val="00B76F4E"/>
    <w:rsid w:val="00B7774F"/>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671B"/>
    <w:rsid w:val="00B86B9B"/>
    <w:rsid w:val="00B870D6"/>
    <w:rsid w:val="00B87C50"/>
    <w:rsid w:val="00B901A4"/>
    <w:rsid w:val="00B90337"/>
    <w:rsid w:val="00B9119D"/>
    <w:rsid w:val="00B91C0C"/>
    <w:rsid w:val="00B92B35"/>
    <w:rsid w:val="00B93449"/>
    <w:rsid w:val="00B93541"/>
    <w:rsid w:val="00B947D0"/>
    <w:rsid w:val="00B94C8B"/>
    <w:rsid w:val="00B954C4"/>
    <w:rsid w:val="00B954C5"/>
    <w:rsid w:val="00B957F1"/>
    <w:rsid w:val="00B95878"/>
    <w:rsid w:val="00B9588A"/>
    <w:rsid w:val="00B961FF"/>
    <w:rsid w:val="00B96304"/>
    <w:rsid w:val="00B9660B"/>
    <w:rsid w:val="00B9722C"/>
    <w:rsid w:val="00BA044A"/>
    <w:rsid w:val="00BA05BA"/>
    <w:rsid w:val="00BA08C3"/>
    <w:rsid w:val="00BA104D"/>
    <w:rsid w:val="00BA1077"/>
    <w:rsid w:val="00BA107E"/>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310"/>
    <w:rsid w:val="00BB1420"/>
    <w:rsid w:val="00BB30FF"/>
    <w:rsid w:val="00BB3576"/>
    <w:rsid w:val="00BB36D9"/>
    <w:rsid w:val="00BB3D68"/>
    <w:rsid w:val="00BB534A"/>
    <w:rsid w:val="00BB54F1"/>
    <w:rsid w:val="00BB5977"/>
    <w:rsid w:val="00BB5F4B"/>
    <w:rsid w:val="00BB6156"/>
    <w:rsid w:val="00BB6C66"/>
    <w:rsid w:val="00BB77AF"/>
    <w:rsid w:val="00BB793A"/>
    <w:rsid w:val="00BC005E"/>
    <w:rsid w:val="00BC018C"/>
    <w:rsid w:val="00BC06D9"/>
    <w:rsid w:val="00BC07C6"/>
    <w:rsid w:val="00BC08C4"/>
    <w:rsid w:val="00BC0AB8"/>
    <w:rsid w:val="00BC0AF6"/>
    <w:rsid w:val="00BC13EA"/>
    <w:rsid w:val="00BC1A7C"/>
    <w:rsid w:val="00BC1BDC"/>
    <w:rsid w:val="00BC1ECF"/>
    <w:rsid w:val="00BC29EC"/>
    <w:rsid w:val="00BC31BC"/>
    <w:rsid w:val="00BC477F"/>
    <w:rsid w:val="00BC5709"/>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330"/>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A72"/>
    <w:rsid w:val="00BF7B72"/>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2F6"/>
    <w:rsid w:val="00C056AA"/>
    <w:rsid w:val="00C05C53"/>
    <w:rsid w:val="00C05EEF"/>
    <w:rsid w:val="00C064A3"/>
    <w:rsid w:val="00C064AD"/>
    <w:rsid w:val="00C0654E"/>
    <w:rsid w:val="00C0679A"/>
    <w:rsid w:val="00C06F6F"/>
    <w:rsid w:val="00C07324"/>
    <w:rsid w:val="00C07836"/>
    <w:rsid w:val="00C07A85"/>
    <w:rsid w:val="00C1027B"/>
    <w:rsid w:val="00C104F0"/>
    <w:rsid w:val="00C1058B"/>
    <w:rsid w:val="00C11132"/>
    <w:rsid w:val="00C11D6F"/>
    <w:rsid w:val="00C13077"/>
    <w:rsid w:val="00C1323B"/>
    <w:rsid w:val="00C13258"/>
    <w:rsid w:val="00C13450"/>
    <w:rsid w:val="00C1348E"/>
    <w:rsid w:val="00C13AB4"/>
    <w:rsid w:val="00C14044"/>
    <w:rsid w:val="00C14F20"/>
    <w:rsid w:val="00C15861"/>
    <w:rsid w:val="00C15A63"/>
    <w:rsid w:val="00C15C17"/>
    <w:rsid w:val="00C16A2A"/>
    <w:rsid w:val="00C16A6A"/>
    <w:rsid w:val="00C16F4B"/>
    <w:rsid w:val="00C177E9"/>
    <w:rsid w:val="00C2093A"/>
    <w:rsid w:val="00C209E9"/>
    <w:rsid w:val="00C20C31"/>
    <w:rsid w:val="00C21276"/>
    <w:rsid w:val="00C21CB4"/>
    <w:rsid w:val="00C2239A"/>
    <w:rsid w:val="00C224DA"/>
    <w:rsid w:val="00C22766"/>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622"/>
    <w:rsid w:val="00C402DB"/>
    <w:rsid w:val="00C403A8"/>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993"/>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3E5"/>
    <w:rsid w:val="00C56A3D"/>
    <w:rsid w:val="00C56C91"/>
    <w:rsid w:val="00C5793B"/>
    <w:rsid w:val="00C61D24"/>
    <w:rsid w:val="00C62BC6"/>
    <w:rsid w:val="00C62CC9"/>
    <w:rsid w:val="00C6304E"/>
    <w:rsid w:val="00C63358"/>
    <w:rsid w:val="00C6388F"/>
    <w:rsid w:val="00C63C1F"/>
    <w:rsid w:val="00C63DA1"/>
    <w:rsid w:val="00C63FE9"/>
    <w:rsid w:val="00C64CB5"/>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284"/>
    <w:rsid w:val="00C82FCA"/>
    <w:rsid w:val="00C83417"/>
    <w:rsid w:val="00C83601"/>
    <w:rsid w:val="00C83AFB"/>
    <w:rsid w:val="00C83FAC"/>
    <w:rsid w:val="00C84063"/>
    <w:rsid w:val="00C84F58"/>
    <w:rsid w:val="00C853D8"/>
    <w:rsid w:val="00C86809"/>
    <w:rsid w:val="00C86A67"/>
    <w:rsid w:val="00C86B5E"/>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2CB"/>
    <w:rsid w:val="00C97E90"/>
    <w:rsid w:val="00CA01F3"/>
    <w:rsid w:val="00CA085E"/>
    <w:rsid w:val="00CA0C4C"/>
    <w:rsid w:val="00CA129E"/>
    <w:rsid w:val="00CA2223"/>
    <w:rsid w:val="00CA26DC"/>
    <w:rsid w:val="00CA43BE"/>
    <w:rsid w:val="00CA460F"/>
    <w:rsid w:val="00CA4905"/>
    <w:rsid w:val="00CA4EE5"/>
    <w:rsid w:val="00CA529D"/>
    <w:rsid w:val="00CA5661"/>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2EF"/>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6D3"/>
    <w:rsid w:val="00CD6D27"/>
    <w:rsid w:val="00CD776C"/>
    <w:rsid w:val="00CD79D9"/>
    <w:rsid w:val="00CD7B93"/>
    <w:rsid w:val="00CE0459"/>
    <w:rsid w:val="00CE056B"/>
    <w:rsid w:val="00CE0886"/>
    <w:rsid w:val="00CE089B"/>
    <w:rsid w:val="00CE0BFB"/>
    <w:rsid w:val="00CE0E05"/>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28BC"/>
    <w:rsid w:val="00CF2B73"/>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483"/>
    <w:rsid w:val="00D03925"/>
    <w:rsid w:val="00D03A4D"/>
    <w:rsid w:val="00D04758"/>
    <w:rsid w:val="00D04921"/>
    <w:rsid w:val="00D04ACE"/>
    <w:rsid w:val="00D0503C"/>
    <w:rsid w:val="00D05423"/>
    <w:rsid w:val="00D05514"/>
    <w:rsid w:val="00D05B4C"/>
    <w:rsid w:val="00D05B97"/>
    <w:rsid w:val="00D061BB"/>
    <w:rsid w:val="00D06AEF"/>
    <w:rsid w:val="00D06BDB"/>
    <w:rsid w:val="00D073E7"/>
    <w:rsid w:val="00D07487"/>
    <w:rsid w:val="00D0793E"/>
    <w:rsid w:val="00D104A2"/>
    <w:rsid w:val="00D105FD"/>
    <w:rsid w:val="00D1086F"/>
    <w:rsid w:val="00D1154F"/>
    <w:rsid w:val="00D11788"/>
    <w:rsid w:val="00D120B6"/>
    <w:rsid w:val="00D1216D"/>
    <w:rsid w:val="00D123AC"/>
    <w:rsid w:val="00D12615"/>
    <w:rsid w:val="00D135F8"/>
    <w:rsid w:val="00D138D9"/>
    <w:rsid w:val="00D13B4F"/>
    <w:rsid w:val="00D13C3D"/>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4CE2"/>
    <w:rsid w:val="00D25213"/>
    <w:rsid w:val="00D252DD"/>
    <w:rsid w:val="00D253B7"/>
    <w:rsid w:val="00D25403"/>
    <w:rsid w:val="00D2562F"/>
    <w:rsid w:val="00D259A0"/>
    <w:rsid w:val="00D25D0A"/>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1EB"/>
    <w:rsid w:val="00D33253"/>
    <w:rsid w:val="00D3352F"/>
    <w:rsid w:val="00D33A0E"/>
    <w:rsid w:val="00D33A2A"/>
    <w:rsid w:val="00D349DA"/>
    <w:rsid w:val="00D34C4C"/>
    <w:rsid w:val="00D34CB9"/>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1D76"/>
    <w:rsid w:val="00D621C2"/>
    <w:rsid w:val="00D63016"/>
    <w:rsid w:val="00D6309F"/>
    <w:rsid w:val="00D6331E"/>
    <w:rsid w:val="00D6333F"/>
    <w:rsid w:val="00D6341B"/>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5E2"/>
    <w:rsid w:val="00D7464A"/>
    <w:rsid w:val="00D74990"/>
    <w:rsid w:val="00D74E58"/>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76"/>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4315"/>
    <w:rsid w:val="00D94CC1"/>
    <w:rsid w:val="00D9518C"/>
    <w:rsid w:val="00D9523D"/>
    <w:rsid w:val="00D95A99"/>
    <w:rsid w:val="00D960B0"/>
    <w:rsid w:val="00D964B8"/>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6FD"/>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352"/>
    <w:rsid w:val="00DB3D8B"/>
    <w:rsid w:val="00DB3E35"/>
    <w:rsid w:val="00DB4007"/>
    <w:rsid w:val="00DB409D"/>
    <w:rsid w:val="00DB4337"/>
    <w:rsid w:val="00DB44E5"/>
    <w:rsid w:val="00DB453A"/>
    <w:rsid w:val="00DB45DC"/>
    <w:rsid w:val="00DB5801"/>
    <w:rsid w:val="00DB5AF1"/>
    <w:rsid w:val="00DB5C17"/>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81"/>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37D3"/>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53"/>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6D49"/>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5F67"/>
    <w:rsid w:val="00E46293"/>
    <w:rsid w:val="00E4645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AE7"/>
    <w:rsid w:val="00E57ED2"/>
    <w:rsid w:val="00E607CE"/>
    <w:rsid w:val="00E614AE"/>
    <w:rsid w:val="00E61E50"/>
    <w:rsid w:val="00E62049"/>
    <w:rsid w:val="00E62DA6"/>
    <w:rsid w:val="00E635CB"/>
    <w:rsid w:val="00E637FE"/>
    <w:rsid w:val="00E6457C"/>
    <w:rsid w:val="00E64C42"/>
    <w:rsid w:val="00E64D7A"/>
    <w:rsid w:val="00E657DB"/>
    <w:rsid w:val="00E67274"/>
    <w:rsid w:val="00E67BAC"/>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4EA"/>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1F85"/>
    <w:rsid w:val="00EA21F6"/>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514"/>
    <w:rsid w:val="00EC7DE3"/>
    <w:rsid w:val="00ED0B50"/>
    <w:rsid w:val="00ED0C04"/>
    <w:rsid w:val="00ED1337"/>
    <w:rsid w:val="00ED1BEC"/>
    <w:rsid w:val="00ED39BD"/>
    <w:rsid w:val="00ED3E64"/>
    <w:rsid w:val="00ED3EBF"/>
    <w:rsid w:val="00ED4492"/>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27C"/>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035"/>
    <w:rsid w:val="00F07F3C"/>
    <w:rsid w:val="00F101D3"/>
    <w:rsid w:val="00F10308"/>
    <w:rsid w:val="00F10529"/>
    <w:rsid w:val="00F114D4"/>
    <w:rsid w:val="00F114D8"/>
    <w:rsid w:val="00F1268B"/>
    <w:rsid w:val="00F12902"/>
    <w:rsid w:val="00F12ED2"/>
    <w:rsid w:val="00F13023"/>
    <w:rsid w:val="00F132C4"/>
    <w:rsid w:val="00F13573"/>
    <w:rsid w:val="00F14067"/>
    <w:rsid w:val="00F140C8"/>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AD3"/>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EE8"/>
    <w:rsid w:val="00F27174"/>
    <w:rsid w:val="00F272C6"/>
    <w:rsid w:val="00F27488"/>
    <w:rsid w:val="00F2749F"/>
    <w:rsid w:val="00F2762F"/>
    <w:rsid w:val="00F27670"/>
    <w:rsid w:val="00F27695"/>
    <w:rsid w:val="00F300CA"/>
    <w:rsid w:val="00F3056B"/>
    <w:rsid w:val="00F309A6"/>
    <w:rsid w:val="00F30AB8"/>
    <w:rsid w:val="00F30BDC"/>
    <w:rsid w:val="00F321C1"/>
    <w:rsid w:val="00F323F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23E1"/>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7FD"/>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6FE8"/>
    <w:rsid w:val="00F576C0"/>
    <w:rsid w:val="00F57FE4"/>
    <w:rsid w:val="00F603FA"/>
    <w:rsid w:val="00F604F6"/>
    <w:rsid w:val="00F607CF"/>
    <w:rsid w:val="00F61844"/>
    <w:rsid w:val="00F61C39"/>
    <w:rsid w:val="00F61E39"/>
    <w:rsid w:val="00F62927"/>
    <w:rsid w:val="00F63214"/>
    <w:rsid w:val="00F6545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80"/>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1AAC"/>
    <w:rsid w:val="00FC1E94"/>
    <w:rsid w:val="00FC213C"/>
    <w:rsid w:val="00FC2624"/>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3D9"/>
    <w:rsid w:val="00FD1458"/>
    <w:rsid w:val="00FD2777"/>
    <w:rsid w:val="00FD3104"/>
    <w:rsid w:val="00FD31ED"/>
    <w:rsid w:val="00FD33FA"/>
    <w:rsid w:val="00FD366D"/>
    <w:rsid w:val="00FD372E"/>
    <w:rsid w:val="00FD43F7"/>
    <w:rsid w:val="00FD46B0"/>
    <w:rsid w:val="00FD4A33"/>
    <w:rsid w:val="00FD4C16"/>
    <w:rsid w:val="00FD4C67"/>
    <w:rsid w:val="00FD54AA"/>
    <w:rsid w:val="00FD5814"/>
    <w:rsid w:val="00FD58C1"/>
    <w:rsid w:val="00FD59BF"/>
    <w:rsid w:val="00FD5E09"/>
    <w:rsid w:val="00FD5EF1"/>
    <w:rsid w:val="00FD6279"/>
    <w:rsid w:val="00FD66BF"/>
    <w:rsid w:val="00FD69B7"/>
    <w:rsid w:val="00FD706B"/>
    <w:rsid w:val="00FD7C4B"/>
    <w:rsid w:val="00FE02DD"/>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1B4EE"/>
  <w15:docId w15:val="{45F6E2CB-5CB5-4FDF-9391-9153D26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EF"/>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06750495">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78374213">
      <w:bodyDiv w:val="1"/>
      <w:marLeft w:val="0"/>
      <w:marRight w:val="0"/>
      <w:marTop w:val="0"/>
      <w:marBottom w:val="0"/>
      <w:divBdr>
        <w:top w:val="none" w:sz="0" w:space="0" w:color="auto"/>
        <w:left w:val="none" w:sz="0" w:space="0" w:color="auto"/>
        <w:bottom w:val="none" w:sz="0" w:space="0" w:color="auto"/>
        <w:right w:val="none" w:sz="0" w:space="0" w:color="auto"/>
      </w:divBdr>
      <w:divsChild>
        <w:div w:id="2075660951">
          <w:marLeft w:val="0"/>
          <w:marRight w:val="0"/>
          <w:marTop w:val="0"/>
          <w:marBottom w:val="0"/>
          <w:divBdr>
            <w:top w:val="none" w:sz="0" w:space="0" w:color="auto"/>
            <w:left w:val="none" w:sz="0" w:space="0" w:color="auto"/>
            <w:bottom w:val="none" w:sz="0" w:space="0" w:color="auto"/>
            <w:right w:val="none" w:sz="0" w:space="0" w:color="auto"/>
          </w:divBdr>
        </w:div>
      </w:divsChild>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F15089DFA548D7B1AB0A409D59292F"/>
        <w:category>
          <w:name w:val="General"/>
          <w:gallery w:val="placeholder"/>
        </w:category>
        <w:types>
          <w:type w:val="bbPlcHdr"/>
        </w:types>
        <w:behaviors>
          <w:behavior w:val="content"/>
        </w:behaviors>
        <w:guid w:val="{0FCF0D2C-6454-4604-89E9-16010C9DA448}"/>
      </w:docPartPr>
      <w:docPartBody>
        <w:p w:rsidR="00DE1B0A" w:rsidRDefault="004A3666">
          <w:pPr>
            <w:pStyle w:val="9CF15089DFA548D7B1AB0A409D59292F"/>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F78CD6B0E2D5414AB4124C6A63D837BE"/>
        <w:category>
          <w:name w:val="General"/>
          <w:gallery w:val="placeholder"/>
        </w:category>
        <w:types>
          <w:type w:val="bbPlcHdr"/>
        </w:types>
        <w:behaviors>
          <w:behavior w:val="content"/>
        </w:behaviors>
        <w:guid w:val="{14C628F5-4DB0-44D7-AAA2-C299AEB0EBF7}"/>
      </w:docPartPr>
      <w:docPartBody>
        <w:p w:rsidR="00DE1B0A" w:rsidRDefault="004A3666">
          <w:pPr>
            <w:pStyle w:val="F78CD6B0E2D5414AB4124C6A63D837BE"/>
          </w:pPr>
          <w:r w:rsidRPr="00DE2055">
            <w:rPr>
              <w:rStyle w:val="PlaceholderText"/>
              <w:rFonts w:ascii="Arial" w:hAnsi="Arial" w:cs="Arial"/>
              <w:b/>
              <w:color w:val="262626" w:themeColor="text1" w:themeTint="D9"/>
              <w:sz w:val="24"/>
              <w:szCs w:val="24"/>
            </w:rPr>
            <w:t>(Select date).</w:t>
          </w:r>
        </w:p>
      </w:docPartBody>
    </w:docPart>
    <w:docPart>
      <w:docPartPr>
        <w:name w:val="D54207D639494F869CA6AFD6F73F502F"/>
        <w:category>
          <w:name w:val="General"/>
          <w:gallery w:val="placeholder"/>
        </w:category>
        <w:types>
          <w:type w:val="bbPlcHdr"/>
        </w:types>
        <w:behaviors>
          <w:behavior w:val="content"/>
        </w:behaviors>
        <w:guid w:val="{4BDC7EAB-B2D9-425B-AA26-97FE408277CA}"/>
      </w:docPartPr>
      <w:docPartBody>
        <w:p w:rsidR="00DE1B0A" w:rsidRDefault="004A3666">
          <w:pPr>
            <w:pStyle w:val="D54207D639494F869CA6AFD6F73F502F"/>
          </w:pPr>
          <w:r w:rsidRPr="00DE2055">
            <w:rPr>
              <w:rStyle w:val="PlaceholderText"/>
              <w:rFonts w:ascii="Arial" w:hAnsi="Arial" w:cs="Arial"/>
              <w:b/>
              <w:color w:val="262626" w:themeColor="text1" w:themeTint="D9"/>
              <w:sz w:val="24"/>
              <w:szCs w:val="24"/>
            </w:rPr>
            <w:t>(Enter Time).</w:t>
          </w:r>
        </w:p>
      </w:docPartBody>
    </w:docPart>
    <w:docPart>
      <w:docPartPr>
        <w:name w:val="9B542A91035048E39325E89881367173"/>
        <w:category>
          <w:name w:val="General"/>
          <w:gallery w:val="placeholder"/>
        </w:category>
        <w:types>
          <w:type w:val="bbPlcHdr"/>
        </w:types>
        <w:behaviors>
          <w:behavior w:val="content"/>
        </w:behaviors>
        <w:guid w:val="{DFD60524-4FE4-4059-801A-F316D5E98D9E}"/>
      </w:docPartPr>
      <w:docPartBody>
        <w:p w:rsidR="00DE1B0A" w:rsidRDefault="004A3666">
          <w:pPr>
            <w:pStyle w:val="9B542A91035048E39325E89881367173"/>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4C85BB9C9EB049A6853441769278844B"/>
        <w:category>
          <w:name w:val="General"/>
          <w:gallery w:val="placeholder"/>
        </w:category>
        <w:types>
          <w:type w:val="bbPlcHdr"/>
        </w:types>
        <w:behaviors>
          <w:behavior w:val="content"/>
        </w:behaviors>
        <w:guid w:val="{65A7F67F-1597-4738-B758-92FA16B7ADC9}"/>
      </w:docPartPr>
      <w:docPartBody>
        <w:p w:rsidR="00DE1B0A" w:rsidRDefault="004A3666">
          <w:pPr>
            <w:pStyle w:val="4C85BB9C9EB049A6853441769278844B"/>
          </w:pPr>
          <w:r w:rsidRPr="008F766D">
            <w:rPr>
              <w:rFonts w:ascii="Arial" w:hAnsi="Arial" w:cs="Arial"/>
              <w:b/>
              <w:i/>
              <w:sz w:val="24"/>
              <w:szCs w:val="24"/>
            </w:rPr>
            <w:t>(report/update etc)</w:t>
          </w:r>
        </w:p>
      </w:docPartBody>
    </w:docPart>
    <w:docPart>
      <w:docPartPr>
        <w:name w:val="5E040D1C8BD94EC4A7E605515E10F3B0"/>
        <w:category>
          <w:name w:val="General"/>
          <w:gallery w:val="placeholder"/>
        </w:category>
        <w:types>
          <w:type w:val="bbPlcHdr"/>
        </w:types>
        <w:behaviors>
          <w:behavior w:val="content"/>
        </w:behaviors>
        <w:guid w:val="{8370C19E-0C74-4C38-B66F-FD7F5BC4FCE8}"/>
      </w:docPartPr>
      <w:docPartBody>
        <w:p w:rsidR="00DE1B0A" w:rsidRDefault="004A3666">
          <w:pPr>
            <w:pStyle w:val="5E040D1C8BD94EC4A7E605515E10F3B0"/>
          </w:pPr>
          <w:r w:rsidRPr="008F766D">
            <w:rPr>
              <w:rFonts w:ascii="Arial" w:hAnsi="Arial" w:cs="Arial"/>
              <w:sz w:val="24"/>
              <w:szCs w:val="24"/>
              <w:u w:val="single"/>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1"/>
    <w:rsid w:val="00006306"/>
    <w:rsid w:val="000E4FAF"/>
    <w:rsid w:val="001E2800"/>
    <w:rsid w:val="004A3666"/>
    <w:rsid w:val="00534EB7"/>
    <w:rsid w:val="005A50A1"/>
    <w:rsid w:val="00647580"/>
    <w:rsid w:val="00677392"/>
    <w:rsid w:val="006B0078"/>
    <w:rsid w:val="007274C8"/>
    <w:rsid w:val="009C42B7"/>
    <w:rsid w:val="00B06F7C"/>
    <w:rsid w:val="00C50B18"/>
    <w:rsid w:val="00C77B31"/>
    <w:rsid w:val="00D6697F"/>
    <w:rsid w:val="00DE1B0A"/>
    <w:rsid w:val="00F855C7"/>
    <w:rsid w:val="00FE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B31"/>
    <w:rPr>
      <w:color w:val="808080"/>
    </w:rPr>
  </w:style>
  <w:style w:type="paragraph" w:customStyle="1" w:styleId="9CF15089DFA548D7B1AB0A409D59292F">
    <w:name w:val="9CF15089DFA548D7B1AB0A409D59292F"/>
  </w:style>
  <w:style w:type="paragraph" w:customStyle="1" w:styleId="F78CD6B0E2D5414AB4124C6A63D837BE">
    <w:name w:val="F78CD6B0E2D5414AB4124C6A63D837BE"/>
  </w:style>
  <w:style w:type="paragraph" w:customStyle="1" w:styleId="D54207D639494F869CA6AFD6F73F502F">
    <w:name w:val="D54207D639494F869CA6AFD6F73F502F"/>
  </w:style>
  <w:style w:type="paragraph" w:customStyle="1" w:styleId="55B5D3201DC64F2195DAAD17FA68BADF">
    <w:name w:val="55B5D3201DC64F2195DAAD17FA68BADF"/>
  </w:style>
  <w:style w:type="paragraph" w:customStyle="1" w:styleId="9B542A91035048E39325E89881367173">
    <w:name w:val="9B542A91035048E39325E89881367173"/>
  </w:style>
  <w:style w:type="paragraph" w:customStyle="1" w:styleId="46964AC5D132429BB5982EE420CD0AFF">
    <w:name w:val="46964AC5D132429BB5982EE420CD0AFF"/>
  </w:style>
  <w:style w:type="paragraph" w:customStyle="1" w:styleId="E1E4B66F4A904273A74DF3A183948BCD">
    <w:name w:val="E1E4B66F4A904273A74DF3A183948BCD"/>
  </w:style>
  <w:style w:type="paragraph" w:customStyle="1" w:styleId="5774165D9B00408DB019B558D8E53A57">
    <w:name w:val="5774165D9B00408DB019B558D8E53A57"/>
  </w:style>
  <w:style w:type="paragraph" w:customStyle="1" w:styleId="4D5075DC4C1F49C09022AFDA1166DF64">
    <w:name w:val="4D5075DC4C1F49C09022AFDA1166DF64"/>
  </w:style>
  <w:style w:type="paragraph" w:customStyle="1" w:styleId="05F3CE2201B54BFAAD10168025418980">
    <w:name w:val="05F3CE2201B54BFAAD10168025418980"/>
  </w:style>
  <w:style w:type="paragraph" w:customStyle="1" w:styleId="4C3EF115F362433EB6D128FB742EB5EB">
    <w:name w:val="4C3EF115F362433EB6D128FB742EB5EB"/>
  </w:style>
  <w:style w:type="paragraph" w:customStyle="1" w:styleId="FA203E2FE7C24347A8522D223B976286">
    <w:name w:val="FA203E2FE7C24347A8522D223B976286"/>
  </w:style>
  <w:style w:type="paragraph" w:customStyle="1" w:styleId="55A070D6A82C494F9F8915037CA32EA1">
    <w:name w:val="55A070D6A82C494F9F8915037CA32EA1"/>
  </w:style>
  <w:style w:type="paragraph" w:customStyle="1" w:styleId="DB2F84B3F686447BA3CA4A2AAA63D9A2">
    <w:name w:val="DB2F84B3F686447BA3CA4A2AAA63D9A2"/>
  </w:style>
  <w:style w:type="paragraph" w:customStyle="1" w:styleId="EE17CE7A96AE418EAE433C25A0EB6323">
    <w:name w:val="EE17CE7A96AE418EAE433C25A0EB6323"/>
  </w:style>
  <w:style w:type="paragraph" w:customStyle="1" w:styleId="4C85BB9C9EB049A6853441769278844B">
    <w:name w:val="4C85BB9C9EB049A6853441769278844B"/>
  </w:style>
  <w:style w:type="paragraph" w:customStyle="1" w:styleId="83B61C071FEA4DA080361FB39FECA24C">
    <w:name w:val="83B61C071FEA4DA080361FB39FECA24C"/>
  </w:style>
  <w:style w:type="paragraph" w:customStyle="1" w:styleId="1A3BD907E3D14ECBB123C4A366F29502">
    <w:name w:val="1A3BD907E3D14ECBB123C4A366F29502"/>
  </w:style>
  <w:style w:type="paragraph" w:customStyle="1" w:styleId="5E040D1C8BD94EC4A7E605515E10F3B0">
    <w:name w:val="5E040D1C8BD94EC4A7E605515E10F3B0"/>
  </w:style>
  <w:style w:type="paragraph" w:customStyle="1" w:styleId="AAE90D0F4A644AD99CB4986B79A5F726">
    <w:name w:val="AAE90D0F4A644AD99CB4986B79A5F726"/>
  </w:style>
  <w:style w:type="paragraph" w:customStyle="1" w:styleId="AE5E6D3620604DE58A441A9F94111D65">
    <w:name w:val="AE5E6D3620604DE58A441A9F94111D65"/>
  </w:style>
  <w:style w:type="paragraph" w:customStyle="1" w:styleId="251B6F13AA9D41A6BCB7E10E399B8559">
    <w:name w:val="251B6F13AA9D41A6BCB7E10E399B8559"/>
    <w:rsid w:val="00C77B31"/>
  </w:style>
  <w:style w:type="paragraph" w:customStyle="1" w:styleId="67452F22714843E5A65C0781CC602535">
    <w:name w:val="67452F22714843E5A65C0781CC602535"/>
    <w:rsid w:val="00C77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D5E9-6006-4EC0-B22C-8BE9F1CA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Caroline</dc:creator>
  <cp:lastModifiedBy>Reed, Caroline</cp:lastModifiedBy>
  <cp:revision>2</cp:revision>
  <cp:lastPrinted>2014-07-16T13:01:00Z</cp:lastPrinted>
  <dcterms:created xsi:type="dcterms:W3CDTF">2020-08-27T09:44:00Z</dcterms:created>
  <dcterms:modified xsi:type="dcterms:W3CDTF">2020-08-27T09:44:00Z</dcterms:modified>
</cp:coreProperties>
</file>